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FD" w:rsidRDefault="00210DFD" w:rsidP="00210DFD">
      <w:pPr>
        <w:jc w:val="center"/>
        <w:rPr>
          <w:b/>
        </w:rPr>
      </w:pPr>
      <w:r w:rsidRPr="00210DFD">
        <w:rPr>
          <w:b/>
        </w:rPr>
        <w:t xml:space="preserve">ĐỀ CƯƠNG ĐỀ TÀI NGHIÊN CỨU KHOA HỌC </w:t>
      </w:r>
      <w:r>
        <w:rPr>
          <w:b/>
        </w:rPr>
        <w:t>2013</w:t>
      </w:r>
    </w:p>
    <w:p w:rsidR="00210DFD" w:rsidRDefault="00210DFD" w:rsidP="00210DFD">
      <w:pPr>
        <w:jc w:val="center"/>
        <w:rPr>
          <w:b/>
        </w:rPr>
      </w:pPr>
      <w:r w:rsidRPr="00210DFD">
        <w:rPr>
          <w:b/>
        </w:rPr>
        <w:t xml:space="preserve">“BÁN HÀNG THEO NHÓM – THỰC TRẠNG VÀ GIẢI PHÁP PHÁT TRIỂN </w:t>
      </w:r>
    </w:p>
    <w:p w:rsidR="00210DFD" w:rsidRDefault="00210DFD" w:rsidP="00210DFD">
      <w:pPr>
        <w:jc w:val="center"/>
        <w:rPr>
          <w:b/>
        </w:rPr>
      </w:pPr>
      <w:r w:rsidRPr="00210DFD">
        <w:rPr>
          <w:b/>
        </w:rPr>
        <w:t>Ở VIỆT NAM”</w:t>
      </w:r>
    </w:p>
    <w:p w:rsidR="00210DFD" w:rsidRPr="00210DFD" w:rsidRDefault="00210DFD" w:rsidP="00210DFD">
      <w:pPr>
        <w:jc w:val="center"/>
        <w:rPr>
          <w:b/>
        </w:rPr>
      </w:pPr>
    </w:p>
    <w:tbl>
      <w:tblPr>
        <w:tblW w:w="5028" w:type="pct"/>
        <w:tblInd w:w="108" w:type="dxa"/>
        <w:tblLayout w:type="fixed"/>
        <w:tblLook w:val="0000"/>
      </w:tblPr>
      <w:tblGrid>
        <w:gridCol w:w="9630"/>
      </w:tblGrid>
      <w:tr w:rsidR="00210DFD" w:rsidRPr="007F6108" w:rsidTr="000369ED">
        <w:tblPrEx>
          <w:tblCellMar>
            <w:top w:w="0" w:type="dxa"/>
            <w:bottom w:w="0" w:type="dxa"/>
          </w:tblCellMar>
        </w:tblPrEx>
        <w:trPr>
          <w:trHeight w:val="1342"/>
        </w:trPr>
        <w:tc>
          <w:tcPr>
            <w:tcW w:w="5000" w:type="pct"/>
            <w:tcBorders>
              <w:top w:val="single" w:sz="4" w:space="0" w:color="auto"/>
              <w:left w:val="single" w:sz="6" w:space="0" w:color="auto"/>
              <w:right w:val="single" w:sz="6" w:space="0" w:color="auto"/>
            </w:tcBorders>
          </w:tcPr>
          <w:p w:rsidR="00210DFD" w:rsidRPr="00D669E8" w:rsidRDefault="00210DFD" w:rsidP="000369ED">
            <w:pPr>
              <w:spacing w:before="120" w:line="312" w:lineRule="auto"/>
              <w:jc w:val="both"/>
              <w:rPr>
                <w:b/>
                <w:sz w:val="28"/>
                <w:szCs w:val="28"/>
              </w:rPr>
            </w:pPr>
            <w:r>
              <w:rPr>
                <w:b/>
                <w:sz w:val="28"/>
                <w:szCs w:val="28"/>
              </w:rPr>
              <w:t>1</w:t>
            </w:r>
            <w:r w:rsidRPr="00EC3464">
              <w:rPr>
                <w:b/>
                <w:sz w:val="28"/>
                <w:szCs w:val="28"/>
              </w:rPr>
              <w:t xml:space="preserve">.   </w:t>
            </w:r>
            <w:r w:rsidRPr="00D669E8">
              <w:rPr>
                <w:b/>
                <w:sz w:val="28"/>
                <w:szCs w:val="28"/>
              </w:rPr>
              <w:t>Sự cần thiết thực hiện đề tài:</w:t>
            </w:r>
          </w:p>
          <w:p w:rsidR="00210DFD" w:rsidRPr="00D669E8" w:rsidRDefault="00210DFD" w:rsidP="000369ED">
            <w:pPr>
              <w:spacing w:before="120" w:line="312" w:lineRule="auto"/>
              <w:ind w:firstLine="720"/>
              <w:jc w:val="both"/>
              <w:rPr>
                <w:sz w:val="28"/>
                <w:szCs w:val="28"/>
              </w:rPr>
            </w:pPr>
            <w:r w:rsidRPr="00D669E8">
              <w:rPr>
                <w:sz w:val="28"/>
                <w:szCs w:val="28"/>
              </w:rPr>
              <w:t>Ngày nay, trong điều kiện hội nhập kinh tế quốc tế, thương mại điện tử ngày càng đóng vai trò quan trọng vì đó là phương thức giao dịch nhanh nhất, hiệu quả nhất, tận dụng được tối đa mọi nguồn lực</w:t>
            </w:r>
            <w:r>
              <w:rPr>
                <w:sz w:val="28"/>
                <w:szCs w:val="28"/>
              </w:rPr>
              <w:t>. Thương mại điện tử đã thành</w:t>
            </w:r>
            <w:r w:rsidRPr="00D669E8">
              <w:rPr>
                <w:sz w:val="28"/>
                <w:szCs w:val="28"/>
              </w:rPr>
              <w:t xml:space="preserve"> sự hiện diện toàn cầu cho các nhà cung cấp cũng như sự lựa chọn toàn cầu cho khách hàng.</w:t>
            </w:r>
          </w:p>
          <w:p w:rsidR="00210DFD" w:rsidRPr="00D669E8" w:rsidRDefault="00210DFD" w:rsidP="000369ED">
            <w:pPr>
              <w:spacing w:before="120" w:line="312" w:lineRule="auto"/>
              <w:ind w:firstLine="720"/>
              <w:jc w:val="both"/>
              <w:rPr>
                <w:sz w:val="28"/>
                <w:szCs w:val="28"/>
              </w:rPr>
            </w:pPr>
            <w:r w:rsidRPr="00D669E8">
              <w:rPr>
                <w:sz w:val="28"/>
                <w:szCs w:val="28"/>
              </w:rPr>
              <w:t xml:space="preserve">Sự phát triển nhanh chóng của Internet sau hơn 15 năm có mặt tại Việt </w:t>
            </w:r>
            <w:smartTag w:uri="urn:schemas-microsoft-com:office:smarttags" w:element="place">
              <w:smartTag w:uri="urn:schemas-microsoft-com:office:smarttags" w:element="country-region">
                <w:r w:rsidRPr="00D669E8">
                  <w:rPr>
                    <w:sz w:val="28"/>
                    <w:szCs w:val="28"/>
                  </w:rPr>
                  <w:t>Nam</w:t>
                </w:r>
              </w:smartTag>
            </w:smartTag>
            <w:r w:rsidRPr="00D669E8">
              <w:rPr>
                <w:sz w:val="28"/>
                <w:szCs w:val="28"/>
              </w:rPr>
              <w:t xml:space="preserve"> đã thúc đẩy mạnh mẽ các mô hình thương mại điện tử. Một trong các mô hình </w:t>
            </w:r>
            <w:r>
              <w:rPr>
                <w:sz w:val="28"/>
                <w:szCs w:val="28"/>
              </w:rPr>
              <w:t>thương mại điện tử mới và được ưa dùng</w:t>
            </w:r>
            <w:r w:rsidRPr="00D669E8">
              <w:rPr>
                <w:sz w:val="28"/>
                <w:szCs w:val="28"/>
              </w:rPr>
              <w:t xml:space="preserve"> hiện nay ở Việt </w:t>
            </w:r>
            <w:smartTag w:uri="urn:schemas-microsoft-com:office:smarttags" w:element="country-region">
              <w:smartTag w:uri="urn:schemas-microsoft-com:office:smarttags" w:element="place">
                <w:r w:rsidRPr="00D669E8">
                  <w:rPr>
                    <w:sz w:val="28"/>
                    <w:szCs w:val="28"/>
                  </w:rPr>
                  <w:t>Nam</w:t>
                </w:r>
              </w:smartTag>
            </w:smartTag>
            <w:r w:rsidRPr="00D669E8">
              <w:rPr>
                <w:sz w:val="28"/>
                <w:szCs w:val="28"/>
              </w:rPr>
              <w:t xml:space="preserve"> là bán hàng theo nhóm.</w:t>
            </w:r>
          </w:p>
          <w:p w:rsidR="00210DFD" w:rsidRPr="00D669E8" w:rsidRDefault="00210DFD" w:rsidP="000369ED">
            <w:pPr>
              <w:spacing w:before="120" w:line="312" w:lineRule="auto"/>
              <w:ind w:firstLine="720"/>
              <w:jc w:val="both"/>
              <w:rPr>
                <w:sz w:val="28"/>
                <w:szCs w:val="28"/>
              </w:rPr>
            </w:pPr>
            <w:r w:rsidRPr="00D669E8">
              <w:rPr>
                <w:sz w:val="28"/>
                <w:szCs w:val="28"/>
              </w:rPr>
              <w:t>Bán hàng theo nhóm được hiểu là hình thức bán hàng trực tuyến áp dụng cho 1 nhóm khách hàng nhất định (số lượng khách hàng cùng tham gia mua sản phẩm phải đạt được con số tối thiểu do nhà cung ứng đưa ra) với mức giá ưu đãi (thường giảm giá trung bình từ 20% đến 90%).</w:t>
            </w:r>
            <w:r>
              <w:rPr>
                <w:sz w:val="28"/>
                <w:szCs w:val="28"/>
              </w:rPr>
              <w:t xml:space="preserve"> So với các hoạt động bán hàng thông thường khác, b</w:t>
            </w:r>
            <w:r w:rsidRPr="00D669E8">
              <w:rPr>
                <w:sz w:val="28"/>
                <w:szCs w:val="28"/>
              </w:rPr>
              <w:t xml:space="preserve">án hàng theo nhóm </w:t>
            </w:r>
            <w:r>
              <w:rPr>
                <w:sz w:val="28"/>
                <w:szCs w:val="28"/>
              </w:rPr>
              <w:t xml:space="preserve">có </w:t>
            </w:r>
            <w:r w:rsidRPr="00D669E8">
              <w:rPr>
                <w:sz w:val="28"/>
                <w:szCs w:val="28"/>
              </w:rPr>
              <w:t xml:space="preserve"> nhiều ưu điểm</w:t>
            </w:r>
            <w:r>
              <w:rPr>
                <w:sz w:val="28"/>
                <w:szCs w:val="28"/>
              </w:rPr>
              <w:t xml:space="preserve"> vượt trội</w:t>
            </w:r>
            <w:r w:rsidRPr="00D669E8">
              <w:rPr>
                <w:sz w:val="28"/>
                <w:szCs w:val="28"/>
              </w:rPr>
              <w:t xml:space="preserve"> vì đó là </w:t>
            </w:r>
            <w:r>
              <w:rPr>
                <w:sz w:val="28"/>
                <w:szCs w:val="28"/>
              </w:rPr>
              <w:t>một</w:t>
            </w:r>
            <w:r w:rsidRPr="00D669E8">
              <w:rPr>
                <w:sz w:val="28"/>
                <w:szCs w:val="28"/>
              </w:rPr>
              <w:t xml:space="preserve"> kênh quan trọng giúp doanh nghiệp, các nhà cung ứng xả hàng tồn kho, giới thiệu sản phẩm mới, sử dụng hết công suất hoạt động của doanh nghiệp; đồng thời mô hình này còn phù hợp với nhu cầu và tâm lý thích hàng “giảm giá” của người tiêu dùng. Với những ưu điểm đó, bán hàng theo nhóm </w:t>
            </w:r>
            <w:r>
              <w:rPr>
                <w:sz w:val="28"/>
                <w:szCs w:val="28"/>
              </w:rPr>
              <w:t xml:space="preserve">có xu hướng </w:t>
            </w:r>
            <w:r w:rsidRPr="00D669E8">
              <w:rPr>
                <w:sz w:val="28"/>
                <w:szCs w:val="28"/>
              </w:rPr>
              <w:t>trở thành một trong các mô hình kinh doanh có tính bền vững cao và có khả n</w:t>
            </w:r>
            <w:r>
              <w:rPr>
                <w:sz w:val="28"/>
                <w:szCs w:val="28"/>
              </w:rPr>
              <w:t>ăng phát triển mạnh mẽ</w:t>
            </w:r>
            <w:r w:rsidRPr="00D669E8">
              <w:rPr>
                <w:sz w:val="28"/>
                <w:szCs w:val="28"/>
              </w:rPr>
              <w:t>.</w:t>
            </w:r>
            <w:r>
              <w:rPr>
                <w:sz w:val="28"/>
                <w:szCs w:val="28"/>
              </w:rPr>
              <w:t xml:space="preserve"> </w:t>
            </w:r>
          </w:p>
          <w:p w:rsidR="00210DFD" w:rsidRPr="00D669E8" w:rsidRDefault="00210DFD" w:rsidP="000369ED">
            <w:pPr>
              <w:spacing w:before="120" w:line="312" w:lineRule="auto"/>
              <w:ind w:firstLine="720"/>
              <w:jc w:val="both"/>
              <w:rPr>
                <w:sz w:val="28"/>
                <w:szCs w:val="28"/>
              </w:rPr>
            </w:pPr>
            <w:r>
              <w:rPr>
                <w:sz w:val="28"/>
                <w:szCs w:val="28"/>
              </w:rPr>
              <w:t>T</w:t>
            </w:r>
            <w:r w:rsidRPr="00D669E8">
              <w:rPr>
                <w:sz w:val="28"/>
                <w:szCs w:val="28"/>
              </w:rPr>
              <w:t>ừ tháng 6 năm 2010, rất nhiều website theo dạng “bán hàng theo nhóm” đã ra đời</w:t>
            </w:r>
            <w:r>
              <w:rPr>
                <w:sz w:val="28"/>
                <w:szCs w:val="28"/>
              </w:rPr>
              <w:t xml:space="preserve"> tại Việt Nam.</w:t>
            </w:r>
            <w:r w:rsidRPr="00D669E8">
              <w:rPr>
                <w:sz w:val="28"/>
                <w:szCs w:val="28"/>
              </w:rPr>
              <w:t xml:space="preserve"> </w:t>
            </w:r>
            <w:r>
              <w:rPr>
                <w:sz w:val="28"/>
                <w:szCs w:val="28"/>
              </w:rPr>
              <w:t>T</w:t>
            </w:r>
            <w:r w:rsidRPr="00D669E8">
              <w:rPr>
                <w:sz w:val="28"/>
                <w:szCs w:val="28"/>
              </w:rPr>
              <w:t>ính đến na</w:t>
            </w:r>
            <w:r>
              <w:rPr>
                <w:sz w:val="28"/>
                <w:szCs w:val="28"/>
              </w:rPr>
              <w:t xml:space="preserve">y, Việt </w:t>
            </w:r>
            <w:smartTag w:uri="urn:schemas-microsoft-com:office:smarttags" w:element="country-region">
              <w:smartTag w:uri="urn:schemas-microsoft-com:office:smarttags" w:element="place">
                <w:r>
                  <w:rPr>
                    <w:sz w:val="28"/>
                    <w:szCs w:val="28"/>
                  </w:rPr>
                  <w:t>Nam</w:t>
                </w:r>
              </w:smartTag>
            </w:smartTag>
            <w:r>
              <w:rPr>
                <w:sz w:val="28"/>
                <w:szCs w:val="28"/>
              </w:rPr>
              <w:t xml:space="preserve"> đã có tới trên 100 w</w:t>
            </w:r>
            <w:r w:rsidRPr="00D669E8">
              <w:rPr>
                <w:sz w:val="28"/>
                <w:szCs w:val="28"/>
              </w:rPr>
              <w:t>ebsite bán hàng theo nhóm với tổng doanh thu từ các website này lên tới 700 tỷ đồng (năm 2011). Con số này đã cho thấy sự tăng trưởng vượt bậc của hình thức kinh doanh mới mẻ này.</w:t>
            </w:r>
          </w:p>
          <w:p w:rsidR="00210DFD" w:rsidRPr="00E72813" w:rsidRDefault="00210DFD" w:rsidP="000369ED">
            <w:pPr>
              <w:spacing w:before="120" w:line="312" w:lineRule="auto"/>
              <w:ind w:firstLine="720"/>
              <w:jc w:val="both"/>
              <w:rPr>
                <w:sz w:val="28"/>
                <w:szCs w:val="28"/>
              </w:rPr>
            </w:pPr>
            <w:r w:rsidRPr="00D669E8">
              <w:rPr>
                <w:sz w:val="28"/>
                <w:szCs w:val="28"/>
              </w:rPr>
              <w:t>Tuy nhiên, cho tới nay, cơ chế, chí</w:t>
            </w:r>
            <w:r>
              <w:rPr>
                <w:sz w:val="28"/>
                <w:szCs w:val="28"/>
              </w:rPr>
              <w:t>nh sách và pháp luật về bán hàng</w:t>
            </w:r>
            <w:r w:rsidRPr="00D669E8">
              <w:rPr>
                <w:sz w:val="28"/>
                <w:szCs w:val="28"/>
              </w:rPr>
              <w:t xml:space="preserve"> theo nhóm ở nước ta còn khá sơ sài</w:t>
            </w:r>
            <w:r>
              <w:rPr>
                <w:sz w:val="28"/>
                <w:szCs w:val="28"/>
              </w:rPr>
              <w:t>;</w:t>
            </w:r>
            <w:r w:rsidRPr="00D669E8">
              <w:rPr>
                <w:sz w:val="28"/>
                <w:szCs w:val="28"/>
              </w:rPr>
              <w:t xml:space="preserve"> </w:t>
            </w:r>
            <w:r>
              <w:rPr>
                <w:sz w:val="28"/>
                <w:szCs w:val="28"/>
              </w:rPr>
              <w:t xml:space="preserve">sự phối hợp hoạt động giữa các Ban, ngành và các </w:t>
            </w:r>
            <w:r>
              <w:rPr>
                <w:sz w:val="28"/>
                <w:szCs w:val="28"/>
              </w:rPr>
              <w:lastRenderedPageBreak/>
              <w:t>cơ quan quản lý nhà nước trong việc kiểm soát bán hàng theo nhóm còn thiếu chặt chẽ… Vì v</w:t>
            </w:r>
            <w:r w:rsidRPr="00D669E8">
              <w:rPr>
                <w:sz w:val="28"/>
                <w:szCs w:val="28"/>
              </w:rPr>
              <w:t xml:space="preserve">ậy hoạt động quản lý bán hàng theo </w:t>
            </w:r>
            <w:r w:rsidRPr="00E72813">
              <w:rPr>
                <w:sz w:val="28"/>
                <w:szCs w:val="28"/>
              </w:rPr>
              <w:t>nhóm nhìn chung còn lỏng lẻo và hiệu quả thấp. Đây cũng là một trong những nguyên nhân dẫn tới chất lượng cung cấp hàng hóa và dịch vụ từ nhiều trang web bán hàng theo nhóm rất thấp vì sử dụng “kĩ xảo” bán hàng giảm giá</w:t>
            </w:r>
            <w:r>
              <w:rPr>
                <w:sz w:val="28"/>
                <w:szCs w:val="28"/>
              </w:rPr>
              <w:t xml:space="preserve"> “sốc</w:t>
            </w:r>
            <w:r w:rsidRPr="00E72813">
              <w:rPr>
                <w:sz w:val="28"/>
                <w:szCs w:val="28"/>
              </w:rPr>
              <w:t>”</w:t>
            </w:r>
            <w:r>
              <w:rPr>
                <w:sz w:val="28"/>
                <w:szCs w:val="28"/>
              </w:rPr>
              <w:t>,</w:t>
            </w:r>
            <w:r w:rsidRPr="00E72813">
              <w:rPr>
                <w:sz w:val="28"/>
                <w:szCs w:val="28"/>
              </w:rPr>
              <w:t xml:space="preserve"> song là hàng nhái, hàng giả, hàng kém chất lượng; nhiều doanh nghiệp tham gia mô hình này đã lách luật, lừa đảo ngườ</w:t>
            </w:r>
            <w:r>
              <w:rPr>
                <w:sz w:val="28"/>
                <w:szCs w:val="28"/>
              </w:rPr>
              <w:t xml:space="preserve">i tiêu dùng. Sự phát triển quá </w:t>
            </w:r>
            <w:r w:rsidRPr="00E72813">
              <w:rPr>
                <w:sz w:val="28"/>
                <w:szCs w:val="28"/>
              </w:rPr>
              <w:t>nóng</w:t>
            </w:r>
            <w:r>
              <w:rPr>
                <w:sz w:val="28"/>
                <w:szCs w:val="28"/>
              </w:rPr>
              <w:t xml:space="preserve"> vội</w:t>
            </w:r>
            <w:r w:rsidRPr="00E72813">
              <w:rPr>
                <w:sz w:val="28"/>
                <w:szCs w:val="28"/>
              </w:rPr>
              <w:t xml:space="preserve"> của mô hình bán hàng theo nhóm trong khi các điều kiện cần và đủ để quản lý và kiểm soát hoạt động của lĩnh vực kinh doanh trực tuyến này chưa hoàn thiện còn dẫn tới sự “đổ vỡ” của nhiều công ty, điển hình là </w:t>
            </w:r>
            <w:r>
              <w:rPr>
                <w:sz w:val="28"/>
                <w:szCs w:val="28"/>
              </w:rPr>
              <w:t>“</w:t>
            </w:r>
            <w:r w:rsidRPr="00E72813">
              <w:rPr>
                <w:sz w:val="28"/>
                <w:szCs w:val="28"/>
              </w:rPr>
              <w:t>Dealsoc</w:t>
            </w:r>
            <w:r>
              <w:rPr>
                <w:sz w:val="28"/>
                <w:szCs w:val="28"/>
              </w:rPr>
              <w:t>”</w:t>
            </w:r>
            <w:r w:rsidRPr="00E72813">
              <w:rPr>
                <w:sz w:val="28"/>
                <w:szCs w:val="28"/>
              </w:rPr>
              <w:t xml:space="preserve"> hay </w:t>
            </w:r>
            <w:r>
              <w:rPr>
                <w:sz w:val="28"/>
                <w:szCs w:val="28"/>
              </w:rPr>
              <w:t>“</w:t>
            </w:r>
            <w:r w:rsidRPr="00E72813">
              <w:rPr>
                <w:sz w:val="28"/>
                <w:szCs w:val="28"/>
              </w:rPr>
              <w:t>Nhóm mua</w:t>
            </w:r>
            <w:r>
              <w:rPr>
                <w:sz w:val="28"/>
                <w:szCs w:val="28"/>
              </w:rPr>
              <w:t>”</w:t>
            </w:r>
            <w:r w:rsidRPr="00E72813">
              <w:rPr>
                <w:sz w:val="28"/>
                <w:szCs w:val="28"/>
              </w:rPr>
              <w:t xml:space="preserve"> thời gian qua.</w:t>
            </w:r>
          </w:p>
          <w:p w:rsidR="00210DFD" w:rsidRPr="00D669E8" w:rsidRDefault="00210DFD" w:rsidP="000369ED">
            <w:pPr>
              <w:spacing w:line="440" w:lineRule="exact"/>
              <w:ind w:firstLine="720"/>
              <w:jc w:val="both"/>
              <w:rPr>
                <w:sz w:val="28"/>
                <w:szCs w:val="28"/>
              </w:rPr>
            </w:pPr>
            <w:r w:rsidRPr="00E72813">
              <w:rPr>
                <w:sz w:val="28"/>
                <w:szCs w:val="28"/>
              </w:rPr>
              <w:t xml:space="preserve">Rõ ràng là </w:t>
            </w:r>
            <w:r>
              <w:rPr>
                <w:sz w:val="28"/>
                <w:szCs w:val="28"/>
              </w:rPr>
              <w:t>lĩnh vực bán hàng theo nhóm</w:t>
            </w:r>
            <w:r w:rsidRPr="00E72813">
              <w:rPr>
                <w:sz w:val="28"/>
                <w:szCs w:val="28"/>
              </w:rPr>
              <w:t xml:space="preserve"> ở Việt </w:t>
            </w:r>
            <w:smartTag w:uri="urn:schemas-microsoft-com:office:smarttags" w:element="place">
              <w:smartTag w:uri="urn:schemas-microsoft-com:office:smarttags" w:element="country-region">
                <w:r w:rsidRPr="00E72813">
                  <w:rPr>
                    <w:sz w:val="28"/>
                    <w:szCs w:val="28"/>
                  </w:rPr>
                  <w:t>Nam</w:t>
                </w:r>
              </w:smartTag>
            </w:smartTag>
            <w:r w:rsidRPr="00E72813">
              <w:rPr>
                <w:sz w:val="28"/>
                <w:szCs w:val="28"/>
              </w:rPr>
              <w:t xml:space="preserve"> còn rất non trẻ và thiếu kinh nghiệm trong quản lý điều hành. Vấn đề này đòi hỏi các cơ quan quản lý Việt </w:t>
            </w:r>
            <w:smartTag w:uri="urn:schemas-microsoft-com:office:smarttags" w:element="country-region">
              <w:r w:rsidRPr="00E72813">
                <w:rPr>
                  <w:sz w:val="28"/>
                  <w:szCs w:val="28"/>
                </w:rPr>
                <w:t>Nam</w:t>
              </w:r>
            </w:smartTag>
            <w:r w:rsidRPr="00E72813">
              <w:rPr>
                <w:sz w:val="28"/>
                <w:szCs w:val="28"/>
              </w:rPr>
              <w:t xml:space="preserve"> cần tìm hiểu, tham khảo và học hỏi kinh nghiệm quản lý </w:t>
            </w:r>
            <w:r>
              <w:rPr>
                <w:sz w:val="28"/>
                <w:szCs w:val="28"/>
              </w:rPr>
              <w:t xml:space="preserve">hoạt động bán hàng theo nhóm của nhiều nước đã phát triển thành công lĩnh vực kinh doanh này, để từ đó vận dụng một cách linh hoạt và có hiệu quả vào Việt </w:t>
            </w:r>
            <w:smartTag w:uri="urn:schemas-microsoft-com:office:smarttags" w:element="place">
              <w:smartTag w:uri="urn:schemas-microsoft-com:office:smarttags" w:element="country-region">
                <w:r>
                  <w:rPr>
                    <w:sz w:val="28"/>
                    <w:szCs w:val="28"/>
                  </w:rPr>
                  <w:t>Nam</w:t>
                </w:r>
              </w:smartTag>
            </w:smartTag>
            <w:r w:rsidRPr="00E72813">
              <w:rPr>
                <w:sz w:val="28"/>
                <w:szCs w:val="28"/>
              </w:rPr>
              <w:t>.</w:t>
            </w:r>
          </w:p>
          <w:p w:rsidR="00210DFD" w:rsidRPr="007F6108" w:rsidRDefault="00210DFD" w:rsidP="000369ED">
            <w:pPr>
              <w:spacing w:before="120" w:line="312" w:lineRule="auto"/>
              <w:ind w:firstLine="720"/>
              <w:jc w:val="both"/>
              <w:rPr>
                <w:sz w:val="28"/>
                <w:szCs w:val="28"/>
              </w:rPr>
            </w:pPr>
            <w:r w:rsidRPr="00D669E8">
              <w:rPr>
                <w:sz w:val="28"/>
                <w:szCs w:val="28"/>
              </w:rPr>
              <w:t>Với những lý do trên, việc nghiên cứu và triển khai đề tài nghiên cứu khoa học và p</w:t>
            </w:r>
            <w:r>
              <w:rPr>
                <w:sz w:val="28"/>
                <w:szCs w:val="28"/>
              </w:rPr>
              <w:t>hát triển công nghệ cấp Bộ: “B</w:t>
            </w:r>
            <w:r w:rsidRPr="00D669E8">
              <w:rPr>
                <w:sz w:val="28"/>
                <w:szCs w:val="28"/>
              </w:rPr>
              <w:t xml:space="preserve">án hàng theo nhóm </w:t>
            </w:r>
            <w:r>
              <w:rPr>
                <w:sz w:val="28"/>
                <w:szCs w:val="28"/>
              </w:rPr>
              <w:t>– Thực trạng và giải pháp</w:t>
            </w:r>
            <w:r w:rsidRPr="00D669E8">
              <w:rPr>
                <w:sz w:val="28"/>
                <w:szCs w:val="28"/>
              </w:rPr>
              <w:t xml:space="preserve"> phát triển ở Việt Nam” là cần thiết nhằm cung cấp cơ sở lý luận và thực tiễn về xu hướng phát </w:t>
            </w:r>
            <w:r>
              <w:rPr>
                <w:sz w:val="28"/>
                <w:szCs w:val="28"/>
              </w:rPr>
              <w:t>triển của mô hình kinh doanh</w:t>
            </w:r>
            <w:r w:rsidRPr="00D669E8">
              <w:rPr>
                <w:sz w:val="28"/>
                <w:szCs w:val="28"/>
              </w:rPr>
              <w:t xml:space="preserve"> mới mẻ này, đồng thời đề xuất những kiến nghị</w:t>
            </w:r>
            <w:r>
              <w:rPr>
                <w:sz w:val="28"/>
                <w:szCs w:val="28"/>
              </w:rPr>
              <w:t xml:space="preserve">, giải pháp nhằm </w:t>
            </w:r>
            <w:r w:rsidRPr="00D669E8">
              <w:rPr>
                <w:sz w:val="28"/>
                <w:szCs w:val="28"/>
              </w:rPr>
              <w:t xml:space="preserve">quản lý và </w:t>
            </w:r>
            <w:r>
              <w:rPr>
                <w:sz w:val="28"/>
                <w:szCs w:val="28"/>
              </w:rPr>
              <w:t>phát triển</w:t>
            </w:r>
            <w:r w:rsidRPr="00D669E8">
              <w:rPr>
                <w:sz w:val="28"/>
                <w:szCs w:val="28"/>
              </w:rPr>
              <w:t xml:space="preserve"> có hiệu quả mô hình này trong thời gian tới.</w:t>
            </w:r>
          </w:p>
        </w:tc>
      </w:tr>
      <w:tr w:rsidR="00210DFD" w:rsidRPr="00417E4D" w:rsidTr="000369ED">
        <w:tblPrEx>
          <w:tblCellMar>
            <w:top w:w="0" w:type="dxa"/>
            <w:bottom w:w="0" w:type="dxa"/>
          </w:tblCellMar>
        </w:tblPrEx>
        <w:tc>
          <w:tcPr>
            <w:tcW w:w="5000" w:type="pct"/>
            <w:tcBorders>
              <w:top w:val="single" w:sz="6" w:space="0" w:color="auto"/>
              <w:left w:val="single" w:sz="6" w:space="0" w:color="auto"/>
              <w:bottom w:val="single" w:sz="4" w:space="0" w:color="auto"/>
              <w:right w:val="single" w:sz="6" w:space="0" w:color="auto"/>
            </w:tcBorders>
          </w:tcPr>
          <w:p w:rsidR="00210DFD" w:rsidRDefault="00210DFD" w:rsidP="000369ED">
            <w:pPr>
              <w:suppressLineNumbers/>
              <w:suppressAutoHyphens/>
              <w:spacing w:before="120"/>
              <w:jc w:val="both"/>
              <w:rPr>
                <w:b/>
                <w:sz w:val="28"/>
                <w:szCs w:val="28"/>
              </w:rPr>
            </w:pPr>
            <w:r>
              <w:rPr>
                <w:b/>
                <w:bCs/>
                <w:sz w:val="28"/>
                <w:szCs w:val="28"/>
              </w:rPr>
              <w:lastRenderedPageBreak/>
              <w:t>2</w:t>
            </w:r>
            <w:r w:rsidRPr="00E635C6">
              <w:rPr>
                <w:b/>
                <w:bCs/>
                <w:sz w:val="28"/>
                <w:szCs w:val="28"/>
              </w:rPr>
              <w:t>.</w:t>
            </w:r>
            <w:r>
              <w:rPr>
                <w:b/>
                <w:bCs/>
                <w:sz w:val="28"/>
                <w:szCs w:val="28"/>
              </w:rPr>
              <w:t xml:space="preserve"> </w:t>
            </w:r>
            <w:r w:rsidRPr="00E635C6">
              <w:rPr>
                <w:b/>
                <w:sz w:val="28"/>
                <w:szCs w:val="28"/>
              </w:rPr>
              <w:t>Tình hình nghiên cứu</w:t>
            </w:r>
            <w:r>
              <w:rPr>
                <w:b/>
                <w:sz w:val="28"/>
                <w:szCs w:val="28"/>
              </w:rPr>
              <w:t>:</w:t>
            </w:r>
          </w:p>
          <w:p w:rsidR="00210DFD" w:rsidRPr="00E635C6" w:rsidRDefault="00210DFD" w:rsidP="000369ED">
            <w:pPr>
              <w:suppressLineNumbers/>
              <w:suppressAutoHyphens/>
              <w:spacing w:before="120"/>
              <w:ind w:firstLine="748"/>
              <w:jc w:val="both"/>
              <w:rPr>
                <w:b/>
                <w:sz w:val="28"/>
                <w:szCs w:val="28"/>
              </w:rPr>
            </w:pPr>
            <w:r>
              <w:rPr>
                <w:b/>
                <w:sz w:val="28"/>
                <w:szCs w:val="28"/>
              </w:rPr>
              <w:t xml:space="preserve">2.1. </w:t>
            </w:r>
            <w:r w:rsidRPr="00E635C6">
              <w:rPr>
                <w:b/>
                <w:sz w:val="28"/>
                <w:szCs w:val="28"/>
              </w:rPr>
              <w:t xml:space="preserve"> Tình hình nghiên cứu ở nước ngoài:</w:t>
            </w:r>
          </w:p>
          <w:p w:rsidR="00210DFD" w:rsidRPr="00E635C6" w:rsidRDefault="00210DFD" w:rsidP="000369ED">
            <w:pPr>
              <w:ind w:firstLine="748"/>
              <w:jc w:val="both"/>
              <w:rPr>
                <w:sz w:val="28"/>
                <w:szCs w:val="28"/>
              </w:rPr>
            </w:pPr>
            <w:r w:rsidRPr="00E635C6">
              <w:rPr>
                <w:sz w:val="28"/>
                <w:szCs w:val="28"/>
              </w:rPr>
              <w:t>Có thể kể một số nghiên cứu về bán hàng theo nhóm và vấn đề liên quan đến bán hàng theo nhóm tại nước ngoài như:</w:t>
            </w:r>
          </w:p>
          <w:p w:rsidR="00210DFD" w:rsidRDefault="00210DFD" w:rsidP="000369ED">
            <w:pPr>
              <w:pBdr>
                <w:top w:val="single" w:sz="6" w:space="0" w:color="BFCCD5"/>
              </w:pBdr>
              <w:shd w:val="clear" w:color="auto" w:fill="FFFFFF"/>
              <w:spacing w:line="360" w:lineRule="atLeast"/>
              <w:ind w:right="300" w:firstLine="748"/>
              <w:jc w:val="both"/>
              <w:rPr>
                <w:color w:val="000000"/>
                <w:sz w:val="28"/>
                <w:szCs w:val="28"/>
              </w:rPr>
            </w:pPr>
            <w:r w:rsidRPr="004D173C">
              <w:rPr>
                <w:color w:val="000000"/>
                <w:sz w:val="28"/>
                <w:szCs w:val="28"/>
              </w:rPr>
              <w:t xml:space="preserve">- Jayne O. D., and Hadley M. 2012. Group coupon deals may not work for buyers sellers (Mua theo nhóm có thể sẽ không phù hợp với người mua và người bán). </w:t>
            </w:r>
            <w:smartTag w:uri="urn:schemas-microsoft-com:office:smarttags" w:element="country-region">
              <w:smartTag w:uri="urn:schemas-microsoft-com:office:smarttags" w:element="place">
                <w:r w:rsidRPr="004D173C">
                  <w:rPr>
                    <w:color w:val="000000"/>
                    <w:sz w:val="28"/>
                    <w:szCs w:val="28"/>
                  </w:rPr>
                  <w:t>USA</w:t>
                </w:r>
              </w:smartTag>
            </w:smartTag>
            <w:r w:rsidRPr="004D173C">
              <w:rPr>
                <w:color w:val="000000"/>
                <w:sz w:val="28"/>
                <w:szCs w:val="28"/>
              </w:rPr>
              <w:t xml:space="preserve"> today, ISSN 07347456 </w:t>
            </w:r>
            <w:r>
              <w:rPr>
                <w:color w:val="000000"/>
                <w:sz w:val="28"/>
                <w:szCs w:val="28"/>
              </w:rPr>
              <w:t xml:space="preserve"> </w:t>
            </w:r>
          </w:p>
          <w:p w:rsidR="00210DFD" w:rsidRPr="00E635C6" w:rsidRDefault="00210DFD" w:rsidP="000369ED">
            <w:pPr>
              <w:pBdr>
                <w:top w:val="single" w:sz="6" w:space="0" w:color="BFCCD5"/>
              </w:pBdr>
              <w:shd w:val="clear" w:color="auto" w:fill="FFFFFF"/>
              <w:spacing w:line="360" w:lineRule="atLeast"/>
              <w:ind w:right="300" w:firstLine="748"/>
              <w:jc w:val="both"/>
              <w:rPr>
                <w:color w:val="000000"/>
                <w:sz w:val="28"/>
                <w:szCs w:val="28"/>
              </w:rPr>
            </w:pPr>
            <w:r>
              <w:rPr>
                <w:color w:val="000000"/>
                <w:sz w:val="28"/>
                <w:szCs w:val="28"/>
              </w:rPr>
              <w:t xml:space="preserve">- </w:t>
            </w:r>
            <w:r w:rsidRPr="004D173C">
              <w:rPr>
                <w:color w:val="000000"/>
                <w:sz w:val="28"/>
                <w:szCs w:val="28"/>
              </w:rPr>
              <w:t xml:space="preserve">Kenneth L., and Carol G. T. 2012. TraverE-commerce 2012 (Thương mại điện tử 2012), </w:t>
            </w:r>
            <w:r w:rsidRPr="004D173C">
              <w:rPr>
                <w:bCs/>
                <w:color w:val="000000"/>
                <w:sz w:val="28"/>
                <w:szCs w:val="28"/>
              </w:rPr>
              <w:t>ISBN-13</w:t>
            </w:r>
            <w:r w:rsidRPr="004D173C">
              <w:rPr>
                <w:b/>
                <w:bCs/>
                <w:color w:val="000000"/>
                <w:sz w:val="28"/>
                <w:szCs w:val="28"/>
              </w:rPr>
              <w:t>:</w:t>
            </w:r>
            <w:r w:rsidRPr="004D173C">
              <w:rPr>
                <w:color w:val="000000"/>
                <w:sz w:val="28"/>
                <w:szCs w:val="28"/>
              </w:rPr>
              <w:t xml:space="preserve"> 978-0138018818.</w:t>
            </w:r>
          </w:p>
          <w:p w:rsidR="00210DFD" w:rsidRDefault="00210DFD" w:rsidP="000369ED">
            <w:pPr>
              <w:spacing w:before="120" w:line="312" w:lineRule="auto"/>
              <w:ind w:firstLine="748"/>
              <w:jc w:val="both"/>
              <w:rPr>
                <w:color w:val="000000"/>
                <w:sz w:val="28"/>
                <w:szCs w:val="28"/>
              </w:rPr>
            </w:pPr>
            <w:r w:rsidRPr="004D173C">
              <w:rPr>
                <w:color w:val="000000"/>
                <w:sz w:val="28"/>
                <w:szCs w:val="28"/>
              </w:rPr>
              <w:t xml:space="preserve">- </w:t>
            </w:r>
            <w:smartTag w:uri="urn:schemas-microsoft-com:office:smarttags" w:element="place">
              <w:smartTag w:uri="urn:schemas-microsoft-com:office:smarttags" w:element="City">
                <w:r w:rsidRPr="004D173C">
                  <w:rPr>
                    <w:color w:val="000000"/>
                    <w:sz w:val="28"/>
                    <w:szCs w:val="28"/>
                  </w:rPr>
                  <w:t>Gary</w:t>
                </w:r>
              </w:smartTag>
            </w:smartTag>
            <w:r w:rsidRPr="004D173C">
              <w:rPr>
                <w:color w:val="000000"/>
                <w:sz w:val="28"/>
                <w:szCs w:val="28"/>
              </w:rPr>
              <w:t xml:space="preserve"> P. S. 2010. Electronic Commerce (Thương mại điện tử). </w:t>
            </w:r>
            <w:r w:rsidRPr="004D173C">
              <w:rPr>
                <w:bCs/>
                <w:color w:val="000000"/>
                <w:sz w:val="28"/>
                <w:szCs w:val="28"/>
              </w:rPr>
              <w:t>ISBN-13</w:t>
            </w:r>
            <w:r w:rsidRPr="004D173C">
              <w:rPr>
                <w:b/>
                <w:bCs/>
                <w:color w:val="000000"/>
                <w:sz w:val="28"/>
                <w:szCs w:val="28"/>
              </w:rPr>
              <w:t>:</w:t>
            </w:r>
            <w:r w:rsidRPr="004D173C">
              <w:rPr>
                <w:color w:val="000000"/>
                <w:sz w:val="28"/>
                <w:szCs w:val="28"/>
              </w:rPr>
              <w:t xml:space="preserve"> </w:t>
            </w:r>
            <w:r w:rsidRPr="004D173C">
              <w:rPr>
                <w:color w:val="000000"/>
                <w:sz w:val="28"/>
                <w:szCs w:val="28"/>
              </w:rPr>
              <w:lastRenderedPageBreak/>
              <w:t>978-0538469241</w:t>
            </w:r>
          </w:p>
          <w:p w:rsidR="00210DFD" w:rsidRPr="00417E4D" w:rsidRDefault="00210DFD" w:rsidP="000369ED">
            <w:pPr>
              <w:suppressLineNumbers/>
              <w:suppressAutoHyphens/>
              <w:spacing w:before="120"/>
              <w:ind w:firstLine="748"/>
              <w:jc w:val="both"/>
              <w:rPr>
                <w:b/>
                <w:sz w:val="28"/>
                <w:szCs w:val="28"/>
              </w:rPr>
            </w:pPr>
            <w:r>
              <w:rPr>
                <w:b/>
                <w:color w:val="000000"/>
                <w:sz w:val="28"/>
                <w:szCs w:val="28"/>
              </w:rPr>
              <w:t>2</w:t>
            </w:r>
            <w:r w:rsidRPr="00E635C6">
              <w:rPr>
                <w:b/>
                <w:color w:val="000000"/>
                <w:sz w:val="28"/>
                <w:szCs w:val="28"/>
              </w:rPr>
              <w:t>.2.</w:t>
            </w:r>
            <w:r>
              <w:rPr>
                <w:color w:val="000000"/>
                <w:sz w:val="28"/>
                <w:szCs w:val="28"/>
              </w:rPr>
              <w:t xml:space="preserve"> </w:t>
            </w:r>
            <w:r w:rsidRPr="00417E4D">
              <w:rPr>
                <w:b/>
                <w:sz w:val="28"/>
                <w:szCs w:val="28"/>
              </w:rPr>
              <w:t xml:space="preserve">Tình hình nghiên cứu ở trong nước:  </w:t>
            </w:r>
          </w:p>
          <w:p w:rsidR="00210DFD" w:rsidRPr="00D669E8" w:rsidRDefault="00210DFD" w:rsidP="000369ED">
            <w:pPr>
              <w:spacing w:before="120" w:line="312" w:lineRule="auto"/>
              <w:ind w:firstLine="720"/>
              <w:jc w:val="both"/>
              <w:rPr>
                <w:sz w:val="28"/>
                <w:szCs w:val="28"/>
              </w:rPr>
            </w:pPr>
            <w:r>
              <w:rPr>
                <w:sz w:val="28"/>
                <w:szCs w:val="28"/>
              </w:rPr>
              <w:t xml:space="preserve">Bán hàng theo nhóm là </w:t>
            </w:r>
            <w:r w:rsidRPr="00D669E8">
              <w:rPr>
                <w:sz w:val="28"/>
                <w:szCs w:val="28"/>
              </w:rPr>
              <w:t xml:space="preserve">một </w:t>
            </w:r>
            <w:r>
              <w:rPr>
                <w:sz w:val="28"/>
                <w:szCs w:val="28"/>
              </w:rPr>
              <w:t>lĩnh vực tương đối mới mẻ ở Việt Nam,</w:t>
            </w:r>
            <w:r w:rsidRPr="00D669E8">
              <w:rPr>
                <w:sz w:val="28"/>
                <w:szCs w:val="28"/>
              </w:rPr>
              <w:t xml:space="preserve"> cho đến nay</w:t>
            </w:r>
            <w:r>
              <w:rPr>
                <w:sz w:val="28"/>
                <w:szCs w:val="28"/>
              </w:rPr>
              <w:t xml:space="preserve"> có ít tài liệu nghiên cứu cụ thể vấn đề này, tuy nhiên</w:t>
            </w:r>
            <w:r w:rsidRPr="00D669E8">
              <w:rPr>
                <w:sz w:val="28"/>
                <w:szCs w:val="28"/>
              </w:rPr>
              <w:t xml:space="preserve"> có </w:t>
            </w:r>
            <w:r>
              <w:rPr>
                <w:sz w:val="28"/>
                <w:szCs w:val="28"/>
              </w:rPr>
              <w:t>nhiều tài liệu</w:t>
            </w:r>
            <w:r w:rsidRPr="00D669E8">
              <w:rPr>
                <w:sz w:val="28"/>
                <w:szCs w:val="28"/>
              </w:rPr>
              <w:t xml:space="preserve"> viết về lĩnh vực </w:t>
            </w:r>
            <w:r>
              <w:rPr>
                <w:sz w:val="28"/>
                <w:szCs w:val="28"/>
              </w:rPr>
              <w:t>có liên quan, có thể kể một số nghiên cứu</w:t>
            </w:r>
            <w:r w:rsidRPr="00D669E8">
              <w:rPr>
                <w:sz w:val="28"/>
                <w:szCs w:val="28"/>
              </w:rPr>
              <w:t xml:space="preserve"> như:</w:t>
            </w:r>
          </w:p>
          <w:p w:rsidR="00210DFD" w:rsidRDefault="00210DFD" w:rsidP="000369ED">
            <w:pPr>
              <w:spacing w:before="120" w:line="312" w:lineRule="auto"/>
              <w:ind w:firstLine="720"/>
              <w:jc w:val="both"/>
              <w:rPr>
                <w:sz w:val="28"/>
                <w:szCs w:val="28"/>
              </w:rPr>
            </w:pPr>
            <w:r w:rsidRPr="00D669E8">
              <w:rPr>
                <w:sz w:val="28"/>
                <w:szCs w:val="28"/>
              </w:rPr>
              <w:t>- Sách: "</w:t>
            </w:r>
            <w:r>
              <w:rPr>
                <w:sz w:val="28"/>
                <w:szCs w:val="28"/>
              </w:rPr>
              <w:t xml:space="preserve"> Kinh doanh trực tuyến – Tối ưu hóa các công cụ thương mại điện tử” của tác giả Nguyễn Đặng Tuấn Minh (In lần thứ hai, có bổ sung), NXB Dân trí và Thái Hà Book, 2012.</w:t>
            </w:r>
          </w:p>
          <w:p w:rsidR="00210DFD" w:rsidRDefault="00210DFD" w:rsidP="000369ED">
            <w:pPr>
              <w:spacing w:before="120" w:line="312" w:lineRule="auto"/>
              <w:ind w:firstLine="720"/>
              <w:jc w:val="both"/>
              <w:rPr>
                <w:sz w:val="28"/>
                <w:szCs w:val="28"/>
              </w:rPr>
            </w:pPr>
            <w:r>
              <w:rPr>
                <w:sz w:val="28"/>
                <w:szCs w:val="28"/>
              </w:rPr>
              <w:t>- Sách “eBusiness &amp; eCommerce – Quản trị theo chuỗi giá trị số”  của tác giả Andreas Meier và Henrik Stormer, NXB Đại học Kinh tế Quốc dân, 2011.</w:t>
            </w:r>
          </w:p>
          <w:p w:rsidR="00210DFD" w:rsidRPr="004D173C" w:rsidRDefault="00210DFD" w:rsidP="000369ED">
            <w:pPr>
              <w:spacing w:before="120" w:line="312" w:lineRule="auto"/>
              <w:ind w:firstLine="720"/>
              <w:jc w:val="both"/>
              <w:rPr>
                <w:sz w:val="28"/>
                <w:szCs w:val="28"/>
              </w:rPr>
            </w:pPr>
            <w:r>
              <w:rPr>
                <w:sz w:val="28"/>
                <w:szCs w:val="28"/>
              </w:rPr>
              <w:t xml:space="preserve">- Đề tài bảo vệ cấp nhà nước về </w:t>
            </w:r>
            <w:r w:rsidRPr="004D173C">
              <w:rPr>
                <w:sz w:val="28"/>
                <w:szCs w:val="28"/>
              </w:rPr>
              <w:t>“</w:t>
            </w:r>
            <w:r w:rsidRPr="004D173C">
              <w:rPr>
                <w:color w:val="000000"/>
                <w:sz w:val="28"/>
                <w:szCs w:val="28"/>
              </w:rPr>
              <w:t xml:space="preserve">Ký kết và thực hiện hợp đồng điện tử trong điều kiện Việt </w:t>
            </w:r>
            <w:smartTag w:uri="urn:schemas-microsoft-com:office:smarttags" w:element="place">
              <w:smartTag w:uri="urn:schemas-microsoft-com:office:smarttags" w:element="country-region">
                <w:r w:rsidRPr="004D173C">
                  <w:rPr>
                    <w:color w:val="000000"/>
                    <w:sz w:val="28"/>
                    <w:szCs w:val="28"/>
                  </w:rPr>
                  <w:t>Nam</w:t>
                </w:r>
              </w:smartTag>
            </w:smartTag>
            <w:r w:rsidRPr="004D173C">
              <w:rPr>
                <w:color w:val="000000"/>
                <w:sz w:val="28"/>
                <w:szCs w:val="28"/>
              </w:rPr>
              <w:t xml:space="preserve"> hội nhập kinh tế quốc tế”</w:t>
            </w:r>
            <w:r>
              <w:rPr>
                <w:color w:val="000000"/>
                <w:sz w:val="28"/>
                <w:szCs w:val="28"/>
              </w:rPr>
              <w:t>, TS. Nguyễn Văn Thoan, Đại học Ngoại thường, 2010.</w:t>
            </w:r>
          </w:p>
          <w:p w:rsidR="00210DFD" w:rsidRDefault="00210DFD" w:rsidP="000369ED">
            <w:pPr>
              <w:spacing w:before="120" w:line="312" w:lineRule="auto"/>
              <w:ind w:firstLine="720"/>
              <w:jc w:val="both"/>
              <w:rPr>
                <w:sz w:val="28"/>
                <w:szCs w:val="28"/>
              </w:rPr>
            </w:pPr>
            <w:r>
              <w:rPr>
                <w:sz w:val="28"/>
                <w:szCs w:val="28"/>
              </w:rPr>
              <w:t>- Nghiên cứu về “Pháp luật Thương mại điện tử Việt Nam: Thực trạng và một số khuyến nghị” của TS. Nguyễn Anh Sơn, Bộ Công Thương, 2009.</w:t>
            </w:r>
          </w:p>
          <w:p w:rsidR="00210DFD" w:rsidRPr="004D173C" w:rsidRDefault="00210DFD" w:rsidP="000369ED">
            <w:pPr>
              <w:spacing w:before="120" w:line="312" w:lineRule="auto"/>
              <w:jc w:val="both"/>
              <w:rPr>
                <w:color w:val="000000"/>
                <w:sz w:val="28"/>
                <w:szCs w:val="28"/>
              </w:rPr>
            </w:pPr>
            <w:r>
              <w:rPr>
                <w:sz w:val="28"/>
                <w:szCs w:val="28"/>
              </w:rPr>
              <w:t xml:space="preserve">          - Giáo trình “Thương mại điện tử căn bản” dành cho các nhà quản trị của PGS.TS Nguyễn Văn Minh, Trường Đại học Thương mại, 2007.</w:t>
            </w:r>
          </w:p>
        </w:tc>
      </w:tr>
      <w:tr w:rsidR="00210DFD" w:rsidRPr="00417E4D" w:rsidTr="000369ED">
        <w:tblPrEx>
          <w:tblCellMar>
            <w:top w:w="0" w:type="dxa"/>
            <w:bottom w:w="0" w:type="dxa"/>
          </w:tblCellMar>
        </w:tblPrEx>
        <w:trPr>
          <w:trHeight w:val="998"/>
        </w:trPr>
        <w:tc>
          <w:tcPr>
            <w:tcW w:w="5000" w:type="pct"/>
            <w:tcBorders>
              <w:top w:val="single" w:sz="4" w:space="0" w:color="auto"/>
              <w:left w:val="single" w:sz="6" w:space="0" w:color="auto"/>
              <w:bottom w:val="single" w:sz="4" w:space="0" w:color="auto"/>
              <w:right w:val="single" w:sz="6" w:space="0" w:color="auto"/>
            </w:tcBorders>
          </w:tcPr>
          <w:p w:rsidR="00210DFD" w:rsidRPr="00E635C6" w:rsidRDefault="00210DFD" w:rsidP="000369ED">
            <w:pPr>
              <w:spacing w:before="120" w:line="312" w:lineRule="auto"/>
              <w:jc w:val="both"/>
              <w:rPr>
                <w:b/>
                <w:bCs/>
                <w:sz w:val="28"/>
                <w:szCs w:val="28"/>
              </w:rPr>
            </w:pPr>
            <w:r>
              <w:rPr>
                <w:b/>
                <w:bCs/>
                <w:sz w:val="28"/>
                <w:szCs w:val="28"/>
              </w:rPr>
              <w:lastRenderedPageBreak/>
              <w:t xml:space="preserve">3. Đối tượng, </w:t>
            </w:r>
            <w:r w:rsidRPr="00E635C6">
              <w:rPr>
                <w:b/>
                <w:bCs/>
                <w:sz w:val="28"/>
                <w:szCs w:val="28"/>
              </w:rPr>
              <w:t>mục đích</w:t>
            </w:r>
            <w:r>
              <w:rPr>
                <w:b/>
                <w:bCs/>
                <w:sz w:val="28"/>
                <w:szCs w:val="28"/>
              </w:rPr>
              <w:t xml:space="preserve"> và phạm vi</w:t>
            </w:r>
            <w:r w:rsidRPr="00E635C6">
              <w:rPr>
                <w:b/>
                <w:bCs/>
                <w:sz w:val="28"/>
                <w:szCs w:val="28"/>
              </w:rPr>
              <w:t xml:space="preserve"> nghiên cứu</w:t>
            </w:r>
            <w:r>
              <w:rPr>
                <w:b/>
                <w:bCs/>
                <w:sz w:val="28"/>
                <w:szCs w:val="28"/>
              </w:rPr>
              <w:t xml:space="preserve"> của đề tài</w:t>
            </w:r>
          </w:p>
          <w:p w:rsidR="00210DFD" w:rsidRDefault="00210DFD" w:rsidP="000369ED">
            <w:pPr>
              <w:spacing w:before="120" w:line="312" w:lineRule="auto"/>
              <w:ind w:firstLine="720"/>
              <w:jc w:val="both"/>
              <w:rPr>
                <w:sz w:val="28"/>
                <w:szCs w:val="28"/>
              </w:rPr>
            </w:pPr>
            <w:r>
              <w:rPr>
                <w:b/>
                <w:bCs/>
                <w:i/>
                <w:iCs/>
                <w:sz w:val="28"/>
                <w:szCs w:val="28"/>
              </w:rPr>
              <w:t>3</w:t>
            </w:r>
            <w:r w:rsidRPr="00E635C6">
              <w:rPr>
                <w:b/>
                <w:bCs/>
                <w:i/>
                <w:iCs/>
                <w:sz w:val="28"/>
                <w:szCs w:val="28"/>
              </w:rPr>
              <w:t>.1</w:t>
            </w:r>
            <w:r w:rsidRPr="00E635C6">
              <w:rPr>
                <w:sz w:val="28"/>
                <w:szCs w:val="28"/>
              </w:rPr>
              <w:t xml:space="preserve"> Đối tượng nghiên cứu của đề tài là bán hàng theo nhóm</w:t>
            </w:r>
            <w:r>
              <w:rPr>
                <w:sz w:val="28"/>
                <w:szCs w:val="28"/>
              </w:rPr>
              <w:t xml:space="preserve">, bao gồm những vấn đề lý luận chung về bán hàng theo nhóm trên thế giới và ở Việt Nam; những vấn đề thực tiễn về bán hàng theo nhóm tại Việt Nam. </w:t>
            </w:r>
          </w:p>
          <w:p w:rsidR="00210DFD" w:rsidRDefault="00210DFD" w:rsidP="000369ED">
            <w:pPr>
              <w:spacing w:before="120" w:line="312" w:lineRule="auto"/>
              <w:ind w:firstLine="720"/>
              <w:jc w:val="both"/>
              <w:rPr>
                <w:sz w:val="28"/>
                <w:szCs w:val="28"/>
              </w:rPr>
            </w:pPr>
            <w:r w:rsidRPr="00E635C6">
              <w:rPr>
                <w:b/>
                <w:bCs/>
                <w:i/>
                <w:iCs/>
                <w:sz w:val="28"/>
                <w:szCs w:val="28"/>
              </w:rPr>
              <w:t xml:space="preserve"> </w:t>
            </w:r>
            <w:r>
              <w:rPr>
                <w:b/>
                <w:bCs/>
                <w:i/>
                <w:iCs/>
                <w:sz w:val="28"/>
                <w:szCs w:val="28"/>
              </w:rPr>
              <w:t>3</w:t>
            </w:r>
            <w:r w:rsidRPr="00E635C6">
              <w:rPr>
                <w:b/>
                <w:bCs/>
                <w:i/>
                <w:iCs/>
                <w:sz w:val="28"/>
                <w:szCs w:val="28"/>
              </w:rPr>
              <w:t>.2</w:t>
            </w:r>
            <w:r w:rsidRPr="00E635C6">
              <w:rPr>
                <w:sz w:val="28"/>
                <w:szCs w:val="28"/>
              </w:rPr>
              <w:t xml:space="preserve"> Mục đích nghiên cứu của đề tài là </w:t>
            </w:r>
            <w:r>
              <w:rPr>
                <w:sz w:val="28"/>
                <w:szCs w:val="28"/>
              </w:rPr>
              <w:t xml:space="preserve">tìm hiểu về vai trò, những đặc điểm, điều kiện của bán hàng theo nhóm; nghiên cứu xu hướng phát triển và tìm hiểu những kinh nghiệm </w:t>
            </w:r>
            <w:r w:rsidRPr="00E635C6">
              <w:rPr>
                <w:sz w:val="28"/>
                <w:szCs w:val="28"/>
              </w:rPr>
              <w:t>từ thực tiễn quản lý và giám sát hoạt động bá</w:t>
            </w:r>
            <w:r>
              <w:rPr>
                <w:sz w:val="28"/>
                <w:szCs w:val="28"/>
              </w:rPr>
              <w:t>n hàng theo nhóm</w:t>
            </w:r>
            <w:r w:rsidRPr="00E635C6">
              <w:rPr>
                <w:sz w:val="28"/>
                <w:szCs w:val="28"/>
              </w:rPr>
              <w:t>; đánh giá</w:t>
            </w:r>
            <w:r>
              <w:rPr>
                <w:sz w:val="28"/>
                <w:szCs w:val="28"/>
              </w:rPr>
              <w:t xml:space="preserve"> thực trạng bán hàng theo nhóm ở Việt Nam để từ đó</w:t>
            </w:r>
            <w:r w:rsidRPr="00E635C6">
              <w:rPr>
                <w:sz w:val="28"/>
                <w:szCs w:val="28"/>
              </w:rPr>
              <w:t xml:space="preserve"> làm căn </w:t>
            </w:r>
            <w:r>
              <w:rPr>
                <w:sz w:val="28"/>
                <w:szCs w:val="28"/>
              </w:rPr>
              <w:t>cứ đề xuất các kiến nghị và giải pháp nhằm quản lý và phát triển có hiệu quả bán hàng theo nhóm, trong đó có việc đề xuất xây dựng chương trình hướng dẫn bán hàng theo nhóm cho doanh nghiệp.</w:t>
            </w:r>
          </w:p>
          <w:p w:rsidR="00210DFD" w:rsidRPr="00E635C6" w:rsidRDefault="00210DFD" w:rsidP="000369ED">
            <w:pPr>
              <w:spacing w:before="120" w:line="312" w:lineRule="auto"/>
              <w:ind w:firstLine="748"/>
              <w:jc w:val="both"/>
              <w:rPr>
                <w:b/>
                <w:bCs/>
                <w:sz w:val="28"/>
                <w:szCs w:val="28"/>
              </w:rPr>
            </w:pPr>
            <w:r>
              <w:rPr>
                <w:b/>
                <w:sz w:val="28"/>
                <w:szCs w:val="28"/>
              </w:rPr>
              <w:lastRenderedPageBreak/>
              <w:t>3.3</w:t>
            </w:r>
            <w:r w:rsidRPr="00417E4D">
              <w:rPr>
                <w:b/>
                <w:sz w:val="28"/>
                <w:szCs w:val="28"/>
              </w:rPr>
              <w:t>.</w:t>
            </w:r>
            <w:r w:rsidRPr="00417E4D">
              <w:rPr>
                <w:sz w:val="28"/>
                <w:szCs w:val="28"/>
              </w:rPr>
              <w:t xml:space="preserve"> </w:t>
            </w:r>
            <w:r w:rsidRPr="00E635C6">
              <w:rPr>
                <w:b/>
                <w:bCs/>
                <w:sz w:val="28"/>
                <w:szCs w:val="28"/>
              </w:rPr>
              <w:t>Phạm vi nghiên cứu</w:t>
            </w:r>
            <w:r>
              <w:rPr>
                <w:b/>
                <w:bCs/>
                <w:sz w:val="28"/>
                <w:szCs w:val="28"/>
              </w:rPr>
              <w:t xml:space="preserve"> của đề tài:</w:t>
            </w:r>
          </w:p>
          <w:p w:rsidR="00210DFD" w:rsidRPr="00E635C6" w:rsidRDefault="00210DFD" w:rsidP="000369ED">
            <w:pPr>
              <w:spacing w:before="120" w:line="312" w:lineRule="auto"/>
              <w:ind w:firstLine="720"/>
              <w:jc w:val="both"/>
              <w:rPr>
                <w:sz w:val="28"/>
                <w:szCs w:val="28"/>
              </w:rPr>
            </w:pPr>
            <w:r>
              <w:rPr>
                <w:sz w:val="28"/>
                <w:szCs w:val="28"/>
              </w:rPr>
              <w:t>Đ</w:t>
            </w:r>
            <w:r w:rsidRPr="00E635C6">
              <w:rPr>
                <w:sz w:val="28"/>
                <w:szCs w:val="28"/>
              </w:rPr>
              <w:t>ề tà</w:t>
            </w:r>
            <w:r>
              <w:rPr>
                <w:sz w:val="28"/>
                <w:szCs w:val="28"/>
              </w:rPr>
              <w:t xml:space="preserve">i tập trung nghiên cứu vai trò, đặc điểm, các điều kiện của bán hàng theo nhóm ở Việt Nam; đưa ra nhận định về </w:t>
            </w:r>
            <w:r w:rsidRPr="00E635C6">
              <w:rPr>
                <w:sz w:val="28"/>
                <w:szCs w:val="28"/>
              </w:rPr>
              <w:t>xu hướng ph</w:t>
            </w:r>
            <w:r>
              <w:rPr>
                <w:sz w:val="28"/>
                <w:szCs w:val="28"/>
              </w:rPr>
              <w:t>át triển của bán hàng theo nhóm</w:t>
            </w:r>
            <w:r w:rsidRPr="00E635C6">
              <w:rPr>
                <w:sz w:val="28"/>
                <w:szCs w:val="28"/>
              </w:rPr>
              <w:t>.</w:t>
            </w:r>
          </w:p>
          <w:p w:rsidR="00210DFD" w:rsidRPr="00417E4D" w:rsidRDefault="00210DFD" w:rsidP="000369ED">
            <w:pPr>
              <w:spacing w:before="120" w:line="312" w:lineRule="auto"/>
              <w:ind w:firstLine="720"/>
              <w:jc w:val="both"/>
              <w:rPr>
                <w:sz w:val="28"/>
                <w:szCs w:val="28"/>
              </w:rPr>
            </w:pPr>
            <w:r>
              <w:rPr>
                <w:bCs/>
                <w:iCs/>
                <w:sz w:val="28"/>
                <w:szCs w:val="28"/>
              </w:rPr>
              <w:t>Đồng thời,</w:t>
            </w:r>
            <w:r>
              <w:rPr>
                <w:b/>
                <w:bCs/>
                <w:i/>
                <w:iCs/>
                <w:sz w:val="28"/>
                <w:szCs w:val="28"/>
              </w:rPr>
              <w:t xml:space="preserve"> </w:t>
            </w:r>
            <w:r w:rsidRPr="00545354">
              <w:rPr>
                <w:sz w:val="28"/>
                <w:szCs w:val="28"/>
              </w:rPr>
              <w:t>đề tài nghiên cứu tình hình phát triển của bán hàng theo nhóm cũng như những kinh nghiệm quản lý và phát triển mô hình kinh doanh này tại một số nư</w:t>
            </w:r>
            <w:r>
              <w:rPr>
                <w:sz w:val="28"/>
                <w:szCs w:val="28"/>
              </w:rPr>
              <w:t xml:space="preserve">ớc  trên thế giới; nghiên cứu thực trạng bán hàng theo nhóm tại Việt Nam, các nghiên cứu </w:t>
            </w:r>
            <w:r w:rsidRPr="00545354">
              <w:rPr>
                <w:sz w:val="28"/>
                <w:szCs w:val="28"/>
              </w:rPr>
              <w:t>tập trung v</w:t>
            </w:r>
            <w:r>
              <w:rPr>
                <w:sz w:val="28"/>
                <w:szCs w:val="28"/>
              </w:rPr>
              <w:t>ào khoảng thời gian từ năm 2008 đến năm 2012</w:t>
            </w:r>
            <w:r w:rsidRPr="00545354">
              <w:rPr>
                <w:sz w:val="28"/>
                <w:szCs w:val="28"/>
              </w:rPr>
              <w:t xml:space="preserve"> khi mô hình Groupon </w:t>
            </w:r>
            <w:r>
              <w:rPr>
                <w:sz w:val="28"/>
                <w:szCs w:val="28"/>
              </w:rPr>
              <w:t xml:space="preserve">được </w:t>
            </w:r>
            <w:r w:rsidRPr="00545354">
              <w:rPr>
                <w:sz w:val="28"/>
                <w:szCs w:val="28"/>
              </w:rPr>
              <w:t>phá</w:t>
            </w:r>
            <w:r>
              <w:rPr>
                <w:sz w:val="28"/>
                <w:szCs w:val="28"/>
              </w:rPr>
              <w:t>t triển mạnh mẽ</w:t>
            </w:r>
            <w:r w:rsidRPr="00545354">
              <w:rPr>
                <w:sz w:val="28"/>
                <w:szCs w:val="28"/>
              </w:rPr>
              <w:t>.</w:t>
            </w:r>
          </w:p>
        </w:tc>
      </w:tr>
      <w:tr w:rsidR="00210DFD" w:rsidRPr="007F6108" w:rsidTr="000369E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210DFD" w:rsidRDefault="00210DFD" w:rsidP="000369ED">
            <w:pPr>
              <w:spacing w:before="120" w:line="312" w:lineRule="auto"/>
              <w:jc w:val="both"/>
              <w:rPr>
                <w:b/>
                <w:sz w:val="28"/>
                <w:szCs w:val="28"/>
                <w:lang w:val="nl-NL"/>
              </w:rPr>
            </w:pPr>
            <w:r>
              <w:rPr>
                <w:b/>
                <w:sz w:val="28"/>
                <w:szCs w:val="28"/>
                <w:lang w:val="nl-NL"/>
              </w:rPr>
              <w:lastRenderedPageBreak/>
              <w:t>4</w:t>
            </w:r>
            <w:r w:rsidRPr="007F6108">
              <w:rPr>
                <w:b/>
                <w:sz w:val="28"/>
                <w:szCs w:val="28"/>
                <w:lang w:val="nl-NL"/>
              </w:rPr>
              <w:t xml:space="preserve">.  </w:t>
            </w:r>
            <w:r w:rsidRPr="00E635C6">
              <w:rPr>
                <w:b/>
                <w:sz w:val="28"/>
                <w:szCs w:val="28"/>
                <w:lang w:val="nl-NL"/>
              </w:rPr>
              <w:t>Mục tiêu của đề tài:</w:t>
            </w:r>
          </w:p>
          <w:p w:rsidR="00210DFD" w:rsidRPr="00586AFE" w:rsidRDefault="00210DFD" w:rsidP="000369ED">
            <w:pPr>
              <w:spacing w:before="120" w:line="312" w:lineRule="auto"/>
              <w:jc w:val="both"/>
              <w:rPr>
                <w:bCs/>
                <w:sz w:val="28"/>
                <w:szCs w:val="28"/>
                <w:lang w:val="nl-NL"/>
              </w:rPr>
            </w:pPr>
            <w:r>
              <w:rPr>
                <w:sz w:val="28"/>
                <w:szCs w:val="28"/>
                <w:lang w:val="nl-NL"/>
              </w:rPr>
              <w:t>Đề xuất các giải pháp nhằm quản lý và phát triển có hiệu quả bán hàng theo nhóm tại Việt Nam,</w:t>
            </w:r>
            <w:r w:rsidRPr="00586AFE">
              <w:rPr>
                <w:sz w:val="28"/>
                <w:szCs w:val="28"/>
                <w:lang w:val="nl-NL"/>
              </w:rPr>
              <w:t xml:space="preserve"> thông qua việc: </w:t>
            </w:r>
          </w:p>
          <w:p w:rsidR="00210DFD" w:rsidRDefault="00210DFD" w:rsidP="000369ED">
            <w:pPr>
              <w:spacing w:before="120" w:line="312" w:lineRule="auto"/>
              <w:ind w:firstLine="720"/>
              <w:jc w:val="both"/>
              <w:rPr>
                <w:sz w:val="28"/>
                <w:szCs w:val="28"/>
                <w:lang w:val="nl-NL"/>
              </w:rPr>
            </w:pPr>
            <w:r w:rsidRPr="00E635C6">
              <w:rPr>
                <w:sz w:val="28"/>
                <w:szCs w:val="28"/>
                <w:lang w:val="nl-NL"/>
              </w:rPr>
              <w:t xml:space="preserve">- </w:t>
            </w:r>
            <w:r>
              <w:rPr>
                <w:sz w:val="28"/>
                <w:szCs w:val="28"/>
                <w:lang w:val="nl-NL"/>
              </w:rPr>
              <w:t>Nêu được khái niệm; đ</w:t>
            </w:r>
            <w:r w:rsidRPr="00E635C6">
              <w:rPr>
                <w:sz w:val="28"/>
                <w:szCs w:val="28"/>
                <w:lang w:val="nl-NL"/>
              </w:rPr>
              <w:t>ánh giá được vai trò;</w:t>
            </w:r>
            <w:r>
              <w:rPr>
                <w:sz w:val="28"/>
                <w:szCs w:val="28"/>
                <w:lang w:val="nl-NL"/>
              </w:rPr>
              <w:t xml:space="preserve"> nêu các đặc điểm, các điều kiện và nhận định về xu hướng phát triển của bán hàng theo nhóm; tìm hiểu kinh nghiệm quản lý về bán hàng theo nhóm tại một số nước trên thế giới.</w:t>
            </w:r>
          </w:p>
          <w:p w:rsidR="00210DFD" w:rsidRPr="00E635C6" w:rsidRDefault="00210DFD" w:rsidP="000369ED">
            <w:pPr>
              <w:spacing w:before="120" w:line="312" w:lineRule="auto"/>
              <w:ind w:firstLine="720"/>
              <w:jc w:val="both"/>
              <w:rPr>
                <w:sz w:val="28"/>
                <w:szCs w:val="28"/>
                <w:lang w:val="nl-NL"/>
              </w:rPr>
            </w:pPr>
            <w:r>
              <w:rPr>
                <w:sz w:val="28"/>
                <w:szCs w:val="28"/>
                <w:lang w:val="nl-NL"/>
              </w:rPr>
              <w:t>- Nêu được những đặc thù, các điều kiện của</w:t>
            </w:r>
            <w:r w:rsidRPr="00E635C6">
              <w:rPr>
                <w:sz w:val="28"/>
                <w:szCs w:val="28"/>
                <w:lang w:val="nl-NL"/>
              </w:rPr>
              <w:t xml:space="preserve"> bán hàng theo nhóm tại Việt Nam.</w:t>
            </w:r>
          </w:p>
          <w:p w:rsidR="00210DFD" w:rsidRPr="00E635C6" w:rsidRDefault="00210DFD" w:rsidP="000369ED">
            <w:pPr>
              <w:spacing w:before="120" w:line="312" w:lineRule="auto"/>
              <w:ind w:firstLine="720"/>
              <w:jc w:val="both"/>
              <w:rPr>
                <w:sz w:val="28"/>
                <w:szCs w:val="28"/>
                <w:lang w:val="nl-NL"/>
              </w:rPr>
            </w:pPr>
            <w:r>
              <w:rPr>
                <w:sz w:val="28"/>
                <w:szCs w:val="28"/>
                <w:lang w:val="nl-NL"/>
              </w:rPr>
              <w:t xml:space="preserve">- Phân tích thực trạng của bán hàng theo nhóm tại Việt Nam thông qua việc tìm hiểu về hoạt động bán hàng theo nhóm của các doanh nghiệp tại Việt Nam, tìm hiểu về cơ chế quản lý, các chính sách và pháp luật của Nhà nước liên quan đến bán hàng theo nhóm tại Việt Nam, </w:t>
            </w:r>
            <w:r w:rsidRPr="00E635C6">
              <w:rPr>
                <w:sz w:val="28"/>
                <w:szCs w:val="28"/>
                <w:lang w:val="nl-NL"/>
              </w:rPr>
              <w:t>tập trung v</w:t>
            </w:r>
            <w:r>
              <w:rPr>
                <w:sz w:val="28"/>
                <w:szCs w:val="28"/>
                <w:lang w:val="nl-NL"/>
              </w:rPr>
              <w:t>ào giai đoạn từ năm 2008 đến năm 2012.</w:t>
            </w:r>
          </w:p>
          <w:p w:rsidR="00210DFD" w:rsidRPr="00545354" w:rsidRDefault="00210DFD" w:rsidP="000369ED">
            <w:pPr>
              <w:spacing w:before="120" w:line="312" w:lineRule="auto"/>
              <w:ind w:firstLine="720"/>
              <w:jc w:val="both"/>
              <w:rPr>
                <w:sz w:val="28"/>
                <w:szCs w:val="28"/>
                <w:lang w:val="nl-NL"/>
              </w:rPr>
            </w:pPr>
          </w:p>
        </w:tc>
      </w:tr>
      <w:tr w:rsidR="00210DFD" w:rsidRPr="007F6108" w:rsidTr="000369E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210DFD" w:rsidRDefault="00210DFD" w:rsidP="000369ED">
            <w:pPr>
              <w:suppressLineNumbers/>
              <w:suppressAutoHyphens/>
              <w:spacing w:before="120" w:after="40"/>
              <w:jc w:val="both"/>
              <w:rPr>
                <w:b/>
                <w:sz w:val="28"/>
                <w:szCs w:val="28"/>
                <w:lang w:val="nl-NL"/>
              </w:rPr>
            </w:pPr>
            <w:r>
              <w:rPr>
                <w:b/>
                <w:sz w:val="28"/>
                <w:szCs w:val="28"/>
                <w:lang w:val="nl-NL"/>
              </w:rPr>
              <w:t xml:space="preserve">5. </w:t>
            </w:r>
            <w:r w:rsidRPr="007F6108">
              <w:rPr>
                <w:b/>
                <w:sz w:val="28"/>
                <w:szCs w:val="28"/>
                <w:lang w:val="nl-NL"/>
              </w:rPr>
              <w:t xml:space="preserve">Phương pháp nghiên cứu </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t>Là một đề tài nghiên cứu khoa học xã hội, khoa học về kinh tế, nên việc giải  quyết vấn đề đặt ra cho đề tài được tiến hành trên cơ sở thực hiện một số phương pháp sau đây:</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t>- Phương pháp thống kê, tổng hợp và phân tích dựa trên các số liệu thực tế</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lastRenderedPageBreak/>
              <w:t>- Phương pháp so sánh, đối chiếu tình hình thực tế của mỗi quốc gia.</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t>- Phương pháp phỏng vấn chuyên gia có kinh nghiệm trong lĩnh vực nghiên cứu.</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t>- Tiến hành khảo sát thực tế khi có điều kiện.</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t>Đồng th</w:t>
            </w:r>
            <w:r>
              <w:rPr>
                <w:sz w:val="28"/>
                <w:szCs w:val="28"/>
                <w:lang w:val="nl-NL"/>
              </w:rPr>
              <w:t xml:space="preserve">ời, với đặc thù của đề tài, </w:t>
            </w:r>
            <w:r w:rsidRPr="00545354">
              <w:rPr>
                <w:sz w:val="28"/>
                <w:szCs w:val="28"/>
                <w:lang w:val="nl-NL"/>
              </w:rPr>
              <w:t>tác giả coi trọng phương pháp suy luận logic, đi từ lý thuyết đến khảo nghiệm thực tế, từ đó rút ra các</w:t>
            </w:r>
            <w:r>
              <w:rPr>
                <w:sz w:val="28"/>
                <w:szCs w:val="28"/>
                <w:lang w:val="nl-NL"/>
              </w:rPr>
              <w:t xml:space="preserve"> vấn đề kinh tế nảy sinh</w:t>
            </w:r>
            <w:r w:rsidRPr="00545354">
              <w:rPr>
                <w:sz w:val="28"/>
                <w:szCs w:val="28"/>
                <w:lang w:val="nl-NL"/>
              </w:rPr>
              <w:t>; cuối cùng là tìm r</w:t>
            </w:r>
            <w:r>
              <w:rPr>
                <w:sz w:val="28"/>
                <w:szCs w:val="28"/>
                <w:lang w:val="nl-NL"/>
              </w:rPr>
              <w:t xml:space="preserve">a giải pháp cho vấn đề </w:t>
            </w:r>
            <w:r w:rsidRPr="00545354">
              <w:rPr>
                <w:sz w:val="28"/>
                <w:szCs w:val="28"/>
                <w:lang w:val="nl-NL"/>
              </w:rPr>
              <w:t>của Việt Nam.</w:t>
            </w:r>
          </w:p>
        </w:tc>
      </w:tr>
      <w:tr w:rsidR="00210DFD" w:rsidRPr="007F6108" w:rsidTr="000369E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210DFD" w:rsidRPr="00545354" w:rsidRDefault="00210DFD" w:rsidP="000369ED">
            <w:pPr>
              <w:spacing w:before="120" w:line="312" w:lineRule="auto"/>
              <w:jc w:val="both"/>
              <w:rPr>
                <w:b/>
                <w:bCs/>
                <w:sz w:val="28"/>
                <w:szCs w:val="28"/>
                <w:lang w:val="nl-NL"/>
              </w:rPr>
            </w:pPr>
            <w:r>
              <w:rPr>
                <w:b/>
                <w:bCs/>
                <w:sz w:val="28"/>
                <w:szCs w:val="28"/>
                <w:lang w:val="nl-NL"/>
              </w:rPr>
              <w:lastRenderedPageBreak/>
              <w:t>6</w:t>
            </w:r>
            <w:r w:rsidRPr="00545354">
              <w:rPr>
                <w:b/>
                <w:bCs/>
                <w:sz w:val="28"/>
                <w:szCs w:val="28"/>
                <w:lang w:val="nl-NL"/>
              </w:rPr>
              <w:t>. Những đóng góp của đề tài</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t>So với tình hình nghiên cứu trong lĩnh vực bán hàng theo nhóm như đã đề cập ở phần trên, đề tài hy vọng có một số đóng góp mới, có giá trị như sau:</w:t>
            </w:r>
          </w:p>
          <w:p w:rsidR="00210DFD" w:rsidRDefault="00210DFD" w:rsidP="000369ED">
            <w:pPr>
              <w:spacing w:before="120" w:line="312" w:lineRule="auto"/>
              <w:ind w:firstLine="720"/>
              <w:jc w:val="both"/>
              <w:rPr>
                <w:sz w:val="28"/>
                <w:szCs w:val="28"/>
                <w:lang w:val="nl-NL"/>
              </w:rPr>
            </w:pPr>
            <w:r w:rsidRPr="00545354">
              <w:rPr>
                <w:b/>
                <w:bCs/>
                <w:i/>
                <w:iCs/>
                <w:sz w:val="28"/>
                <w:szCs w:val="28"/>
                <w:lang w:val="nl-NL"/>
              </w:rPr>
              <w:t>Thứ nhất</w:t>
            </w:r>
            <w:r>
              <w:rPr>
                <w:sz w:val="28"/>
                <w:szCs w:val="28"/>
                <w:lang w:val="nl-NL"/>
              </w:rPr>
              <w:t>, đề tài</w:t>
            </w:r>
            <w:r w:rsidRPr="00545354">
              <w:rPr>
                <w:sz w:val="28"/>
                <w:szCs w:val="28"/>
                <w:lang w:val="nl-NL"/>
              </w:rPr>
              <w:t xml:space="preserve"> đưa ra những </w:t>
            </w:r>
            <w:r>
              <w:rPr>
                <w:sz w:val="28"/>
                <w:szCs w:val="28"/>
                <w:lang w:val="nl-NL"/>
              </w:rPr>
              <w:t xml:space="preserve">vấn đề lý luận chung về bán hàng theo nhóm nhằm góp phần nâng cao năng lực tiếp cận phương thức kinh doanh mới; đồng thời căn cứ </w:t>
            </w:r>
            <w:r w:rsidRPr="00545354">
              <w:rPr>
                <w:sz w:val="28"/>
                <w:szCs w:val="28"/>
                <w:lang w:val="nl-NL"/>
              </w:rPr>
              <w:t>vào xu hướng phát triển của mô</w:t>
            </w:r>
            <w:r>
              <w:rPr>
                <w:sz w:val="28"/>
                <w:szCs w:val="28"/>
                <w:lang w:val="nl-NL"/>
              </w:rPr>
              <w:t xml:space="preserve"> hình kinh doanh trực tuyến này trên thế giới cũng như </w:t>
            </w:r>
            <w:r w:rsidRPr="00545354">
              <w:rPr>
                <w:sz w:val="28"/>
                <w:szCs w:val="28"/>
                <w:lang w:val="nl-NL"/>
              </w:rPr>
              <w:t>t</w:t>
            </w:r>
            <w:r>
              <w:rPr>
                <w:sz w:val="28"/>
                <w:szCs w:val="28"/>
                <w:lang w:val="nl-NL"/>
              </w:rPr>
              <w:t>rên cơ sở nghiên cứu các</w:t>
            </w:r>
            <w:r w:rsidRPr="00545354">
              <w:rPr>
                <w:sz w:val="28"/>
                <w:szCs w:val="28"/>
                <w:lang w:val="nl-NL"/>
              </w:rPr>
              <w:t xml:space="preserve"> kinh nghiệm về quản lý bán hàng theo nhóm </w:t>
            </w:r>
            <w:r>
              <w:rPr>
                <w:sz w:val="28"/>
                <w:szCs w:val="28"/>
                <w:lang w:val="nl-NL"/>
              </w:rPr>
              <w:t xml:space="preserve">ở một số nước phát triển </w:t>
            </w:r>
            <w:r w:rsidRPr="00545354">
              <w:rPr>
                <w:sz w:val="28"/>
                <w:szCs w:val="28"/>
                <w:lang w:val="nl-NL"/>
              </w:rPr>
              <w:t xml:space="preserve">đề tài sẽ đưa ra các kiến nghị nhằm quản lý, phát triển có hiệu quả lĩnh vực bán hàng theo nhóm. </w:t>
            </w:r>
          </w:p>
          <w:p w:rsidR="00210DFD" w:rsidRPr="00545354" w:rsidRDefault="00210DFD" w:rsidP="000369ED">
            <w:pPr>
              <w:spacing w:before="120" w:line="312" w:lineRule="auto"/>
              <w:ind w:firstLine="720"/>
              <w:jc w:val="both"/>
              <w:rPr>
                <w:sz w:val="28"/>
                <w:szCs w:val="28"/>
                <w:lang w:val="nl-NL"/>
              </w:rPr>
            </w:pPr>
            <w:r w:rsidRPr="00545354">
              <w:rPr>
                <w:b/>
                <w:bCs/>
                <w:i/>
                <w:iCs/>
                <w:sz w:val="28"/>
                <w:szCs w:val="28"/>
                <w:lang w:val="nl-NL"/>
              </w:rPr>
              <w:t xml:space="preserve"> Thứ hai</w:t>
            </w:r>
            <w:r w:rsidRPr="00545354">
              <w:rPr>
                <w:sz w:val="28"/>
                <w:szCs w:val="28"/>
                <w:lang w:val="nl-NL"/>
              </w:rPr>
              <w:t xml:space="preserve">, </w:t>
            </w:r>
            <w:r>
              <w:rPr>
                <w:sz w:val="28"/>
                <w:szCs w:val="28"/>
                <w:lang w:val="nl-NL"/>
              </w:rPr>
              <w:t xml:space="preserve">đề tài </w:t>
            </w:r>
            <w:r w:rsidRPr="00545354">
              <w:rPr>
                <w:sz w:val="28"/>
                <w:szCs w:val="28"/>
                <w:lang w:val="nl-NL"/>
              </w:rPr>
              <w:t>đánh giá về hoạt động bán hàng</w:t>
            </w:r>
            <w:r>
              <w:rPr>
                <w:sz w:val="28"/>
                <w:szCs w:val="28"/>
                <w:lang w:val="nl-NL"/>
              </w:rPr>
              <w:t xml:space="preserve"> theo nhóm ở Việt Nam, </w:t>
            </w:r>
            <w:r w:rsidRPr="00E635C6">
              <w:rPr>
                <w:sz w:val="28"/>
                <w:szCs w:val="28"/>
                <w:lang w:val="nl-NL"/>
              </w:rPr>
              <w:t>tập trung v</w:t>
            </w:r>
            <w:r>
              <w:rPr>
                <w:sz w:val="28"/>
                <w:szCs w:val="28"/>
                <w:lang w:val="nl-NL"/>
              </w:rPr>
              <w:t>ào giai đoạn từ năm 2008 đến năm 2012</w:t>
            </w:r>
            <w:r w:rsidRPr="00545354">
              <w:rPr>
                <w:sz w:val="28"/>
                <w:szCs w:val="28"/>
                <w:lang w:val="nl-NL"/>
              </w:rPr>
              <w:t xml:space="preserve"> cũng như xu hướng phát triển của mô hình này trong thời gian tới. Đây sẽ là những tư liệu xác thực, làm cơ sở cho hoạch định các chính sách để định hướng phát triển mô hình kinh doanh</w:t>
            </w:r>
            <w:r>
              <w:rPr>
                <w:sz w:val="28"/>
                <w:szCs w:val="28"/>
                <w:lang w:val="nl-NL"/>
              </w:rPr>
              <w:t xml:space="preserve"> mới mẻ này tại nước ta thời gia</w:t>
            </w:r>
            <w:r w:rsidRPr="00545354">
              <w:rPr>
                <w:sz w:val="28"/>
                <w:szCs w:val="28"/>
                <w:lang w:val="nl-NL"/>
              </w:rPr>
              <w:t xml:space="preserve">n tới. </w:t>
            </w:r>
            <w:r>
              <w:rPr>
                <w:sz w:val="28"/>
                <w:szCs w:val="28"/>
                <w:lang w:val="nl-NL"/>
              </w:rPr>
              <w:t xml:space="preserve">Những </w:t>
            </w:r>
            <w:r w:rsidRPr="00545354">
              <w:rPr>
                <w:sz w:val="28"/>
                <w:szCs w:val="28"/>
                <w:lang w:val="nl-NL"/>
              </w:rPr>
              <w:t xml:space="preserve">đề xuất xác đáng </w:t>
            </w:r>
            <w:r>
              <w:rPr>
                <w:sz w:val="28"/>
                <w:szCs w:val="28"/>
                <w:lang w:val="nl-NL"/>
              </w:rPr>
              <w:t>của đề tài sẽ</w:t>
            </w:r>
            <w:r w:rsidRPr="00545354">
              <w:rPr>
                <w:sz w:val="28"/>
                <w:szCs w:val="28"/>
                <w:lang w:val="nl-NL"/>
              </w:rPr>
              <w:t xml:space="preserve"> giúp các cơ quan quản lý nhà nước có thể nâng cao năng lực điều hành trong</w:t>
            </w:r>
            <w:r>
              <w:rPr>
                <w:sz w:val="28"/>
                <w:szCs w:val="28"/>
                <w:lang w:val="nl-NL"/>
              </w:rPr>
              <w:t xml:space="preserve"> một lĩnh vực còn</w:t>
            </w:r>
            <w:r w:rsidRPr="00545354">
              <w:rPr>
                <w:sz w:val="28"/>
                <w:szCs w:val="28"/>
                <w:lang w:val="nl-NL"/>
              </w:rPr>
              <w:t xml:space="preserve"> được đánh giá l</w:t>
            </w:r>
            <w:r>
              <w:rPr>
                <w:sz w:val="28"/>
                <w:szCs w:val="28"/>
                <w:lang w:val="nl-NL"/>
              </w:rPr>
              <w:t>à thấp kém và thiếu kinh nghiệm; đồng thời việc đề xuất xây dựng một chương trình hướng dẫn về bán hàng theo nhóm cho doanh nghiệp sẽ là cơ sở giúp các doanh nghiệp Việt Nam sau này được tăng cường thêm kiến thức và kỹ năng trong việc quản lý và điều hành hoạt động bán hàng theo nhóm của doanh nghiệp mình.</w:t>
            </w:r>
          </w:p>
          <w:p w:rsidR="00210DFD" w:rsidRDefault="00210DFD" w:rsidP="000369ED">
            <w:pPr>
              <w:suppressLineNumbers/>
              <w:suppressAutoHyphens/>
              <w:spacing w:before="120" w:after="40"/>
              <w:jc w:val="both"/>
              <w:rPr>
                <w:b/>
                <w:sz w:val="28"/>
                <w:szCs w:val="28"/>
                <w:lang w:val="nl-NL"/>
              </w:rPr>
            </w:pPr>
          </w:p>
        </w:tc>
      </w:tr>
      <w:tr w:rsidR="00210DFD" w:rsidRPr="00545354" w:rsidTr="000369E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210DFD" w:rsidRPr="00545354" w:rsidRDefault="00210DFD" w:rsidP="000369ED">
            <w:pPr>
              <w:spacing w:before="120" w:line="312" w:lineRule="auto"/>
              <w:jc w:val="both"/>
              <w:rPr>
                <w:b/>
                <w:bCs/>
                <w:sz w:val="28"/>
                <w:szCs w:val="28"/>
                <w:lang w:val="nl-NL"/>
              </w:rPr>
            </w:pPr>
            <w:r>
              <w:rPr>
                <w:b/>
                <w:bCs/>
                <w:sz w:val="28"/>
                <w:szCs w:val="28"/>
                <w:lang w:val="nl-NL"/>
              </w:rPr>
              <w:lastRenderedPageBreak/>
              <w:t>7.</w:t>
            </w:r>
            <w:r w:rsidRPr="00545354">
              <w:rPr>
                <w:b/>
                <w:bCs/>
                <w:sz w:val="28"/>
                <w:szCs w:val="28"/>
                <w:lang w:val="nl-NL"/>
              </w:rPr>
              <w:t xml:space="preserve"> Dự kiến các nguồn tài liệu để thực hiện đề tài:</w:t>
            </w:r>
          </w:p>
          <w:p w:rsidR="00210DFD" w:rsidRPr="00C91316" w:rsidRDefault="00210DFD" w:rsidP="000369ED">
            <w:pPr>
              <w:spacing w:before="120" w:line="312" w:lineRule="auto"/>
              <w:ind w:firstLine="720"/>
              <w:jc w:val="both"/>
              <w:rPr>
                <w:iCs/>
                <w:sz w:val="28"/>
                <w:szCs w:val="28"/>
                <w:lang w:val="nl-NL"/>
              </w:rPr>
            </w:pPr>
            <w:r>
              <w:rPr>
                <w:b/>
                <w:iCs/>
                <w:sz w:val="28"/>
                <w:szCs w:val="28"/>
                <w:lang w:val="nl-NL"/>
              </w:rPr>
              <w:t>7</w:t>
            </w:r>
            <w:r w:rsidRPr="00C91316">
              <w:rPr>
                <w:b/>
                <w:iCs/>
                <w:sz w:val="28"/>
                <w:szCs w:val="28"/>
                <w:lang w:val="nl-NL"/>
              </w:rPr>
              <w:t>.1</w:t>
            </w:r>
            <w:r w:rsidRPr="00C91316">
              <w:rPr>
                <w:iCs/>
                <w:sz w:val="28"/>
                <w:szCs w:val="28"/>
                <w:lang w:val="nl-NL"/>
              </w:rPr>
              <w:t xml:space="preserve"> </w:t>
            </w:r>
            <w:r w:rsidRPr="00C91316">
              <w:rPr>
                <w:b/>
                <w:iCs/>
                <w:sz w:val="28"/>
                <w:szCs w:val="28"/>
                <w:lang w:val="nl-NL"/>
              </w:rPr>
              <w:t>Các nguồn tài liệu đã xuất bản, công bố:</w:t>
            </w:r>
            <w:r w:rsidRPr="00C91316">
              <w:rPr>
                <w:iCs/>
                <w:sz w:val="28"/>
                <w:szCs w:val="28"/>
                <w:lang w:val="nl-NL"/>
              </w:rPr>
              <w:t xml:space="preserve"> </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t>+ Các giáo trình, sách tham khảo viết về thương mại điện tử, bán hàng qua mạng, bán hàng theo nhóm của Việt Nam và nước ngoài (đặc biệt là các nước trong diện khảo sát).</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t>+ Các đề tài luận án tiến sỹ đã hoàn thành có liên quan đến thương mại điện tử, bán hàng qua mạng, bán hàng theo nhóm tại các Trường đại học khối Kinh tế; các Viện nghiên cứu; Thư viện quốc gia…</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t>+ Các đề tài nghiên cứu khoa học cấ</w:t>
            </w:r>
            <w:r>
              <w:rPr>
                <w:sz w:val="28"/>
                <w:szCs w:val="28"/>
                <w:lang w:val="nl-NL"/>
              </w:rPr>
              <w:t>p cơ sở, cấp ngành của Bộ Công T</w:t>
            </w:r>
            <w:r w:rsidRPr="00545354">
              <w:rPr>
                <w:sz w:val="28"/>
                <w:szCs w:val="28"/>
                <w:lang w:val="nl-NL"/>
              </w:rPr>
              <w:t>hương…</w:t>
            </w:r>
          </w:p>
          <w:p w:rsidR="00210DFD" w:rsidRPr="00545354" w:rsidRDefault="00210DFD" w:rsidP="000369ED">
            <w:pPr>
              <w:spacing w:before="120" w:line="312" w:lineRule="auto"/>
              <w:ind w:firstLine="720"/>
              <w:jc w:val="both"/>
              <w:rPr>
                <w:sz w:val="28"/>
                <w:szCs w:val="28"/>
                <w:lang w:val="nl-NL"/>
              </w:rPr>
            </w:pPr>
            <w:r w:rsidRPr="00545354">
              <w:rPr>
                <w:sz w:val="28"/>
                <w:szCs w:val="28"/>
                <w:lang w:val="nl-NL"/>
              </w:rPr>
              <w:t>+ Các công trình nghiên cứu về vấn đề thương mại điện tử và bán hàng theo nhóm của Việt Nam và nước ngoài…</w:t>
            </w:r>
          </w:p>
          <w:p w:rsidR="00210DFD" w:rsidRPr="00545354" w:rsidRDefault="00210DFD" w:rsidP="000369ED">
            <w:pPr>
              <w:spacing w:before="120" w:line="312" w:lineRule="auto"/>
              <w:ind w:firstLine="720"/>
              <w:jc w:val="both"/>
              <w:rPr>
                <w:spacing w:val="-8"/>
                <w:sz w:val="28"/>
                <w:szCs w:val="28"/>
                <w:lang w:val="nl-NL"/>
              </w:rPr>
            </w:pPr>
            <w:r w:rsidRPr="00545354">
              <w:rPr>
                <w:spacing w:val="-8"/>
                <w:sz w:val="28"/>
                <w:szCs w:val="28"/>
                <w:lang w:val="nl-NL"/>
              </w:rPr>
              <w:t>+ Các báo và tạp chí chuyên ngành; các văn bản quy phạm pháp luật có liên quan như: Luật Thương mại ngày 14/6/2005, Luật Giao dịch điện tử ngày 29/11/2005, Nghị định số 57/2006/NĐ-CP ngày 09/6/2006 về thương mại điện tử…</w:t>
            </w:r>
          </w:p>
          <w:p w:rsidR="00210DFD" w:rsidRPr="00C91316" w:rsidRDefault="00210DFD" w:rsidP="000369ED">
            <w:pPr>
              <w:spacing w:before="120" w:line="312" w:lineRule="auto"/>
              <w:ind w:firstLine="720"/>
              <w:jc w:val="both"/>
              <w:rPr>
                <w:b/>
                <w:iCs/>
                <w:sz w:val="28"/>
                <w:szCs w:val="28"/>
                <w:lang w:val="nl-NL"/>
              </w:rPr>
            </w:pPr>
            <w:r>
              <w:rPr>
                <w:b/>
                <w:iCs/>
                <w:sz w:val="28"/>
                <w:szCs w:val="28"/>
                <w:lang w:val="nl-NL"/>
              </w:rPr>
              <w:t>7</w:t>
            </w:r>
            <w:r w:rsidRPr="00C91316">
              <w:rPr>
                <w:b/>
                <w:iCs/>
                <w:sz w:val="28"/>
                <w:szCs w:val="28"/>
                <w:lang w:val="nl-NL"/>
              </w:rPr>
              <w:t>.2</w:t>
            </w:r>
            <w:r w:rsidRPr="00C91316">
              <w:rPr>
                <w:iCs/>
                <w:sz w:val="28"/>
                <w:szCs w:val="28"/>
                <w:lang w:val="nl-NL"/>
              </w:rPr>
              <w:t xml:space="preserve"> </w:t>
            </w:r>
            <w:r w:rsidRPr="00C91316">
              <w:rPr>
                <w:b/>
                <w:iCs/>
                <w:sz w:val="28"/>
                <w:szCs w:val="28"/>
                <w:lang w:val="nl-NL"/>
              </w:rPr>
              <w:t xml:space="preserve">Các nguồn tài liệu phải tiếp tục điều tra, khảo sát: </w:t>
            </w:r>
          </w:p>
          <w:p w:rsidR="00210DFD" w:rsidRPr="00545354" w:rsidRDefault="00210DFD" w:rsidP="000369ED">
            <w:pPr>
              <w:spacing w:before="120" w:line="312" w:lineRule="auto"/>
              <w:ind w:firstLine="720"/>
              <w:jc w:val="both"/>
              <w:rPr>
                <w:spacing w:val="-10"/>
                <w:sz w:val="28"/>
                <w:szCs w:val="28"/>
                <w:lang w:val="nl-NL"/>
              </w:rPr>
            </w:pPr>
            <w:r w:rsidRPr="00545354">
              <w:rPr>
                <w:sz w:val="28"/>
                <w:szCs w:val="28"/>
                <w:lang w:val="nl-NL"/>
              </w:rPr>
              <w:t xml:space="preserve">+ Các ấn phẩm của nước ngoài viết về hoạt động bán hàng theo nhóm và </w:t>
            </w:r>
            <w:r w:rsidRPr="00545354">
              <w:rPr>
                <w:spacing w:val="-10"/>
                <w:sz w:val="28"/>
                <w:szCs w:val="28"/>
                <w:lang w:val="nl-NL"/>
              </w:rPr>
              <w:t>quản lý nhà nước đối với bán hành theo nhóm …</w:t>
            </w:r>
          </w:p>
          <w:p w:rsidR="00210DFD" w:rsidRPr="00545354" w:rsidRDefault="00210DFD" w:rsidP="000369ED">
            <w:pPr>
              <w:spacing w:before="120" w:line="312" w:lineRule="auto"/>
              <w:ind w:firstLine="720"/>
              <w:jc w:val="both"/>
              <w:rPr>
                <w:b/>
                <w:bCs/>
                <w:sz w:val="28"/>
                <w:szCs w:val="28"/>
              </w:rPr>
            </w:pPr>
            <w:r w:rsidRPr="00D669E8">
              <w:rPr>
                <w:spacing w:val="-6"/>
                <w:sz w:val="28"/>
                <w:szCs w:val="28"/>
              </w:rPr>
              <w:t xml:space="preserve">+ Các văn bản pháp luật có liên quan đến </w:t>
            </w:r>
            <w:r>
              <w:rPr>
                <w:spacing w:val="-6"/>
                <w:sz w:val="28"/>
                <w:szCs w:val="28"/>
              </w:rPr>
              <w:t>lĩnh vực bán hàng theo nhóm của các nước trong diện khảo sát…</w:t>
            </w:r>
          </w:p>
        </w:tc>
      </w:tr>
      <w:tr w:rsidR="00210DFD" w:rsidRPr="00545354" w:rsidTr="000369E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210DFD" w:rsidRPr="00FE03DB" w:rsidRDefault="00210DFD" w:rsidP="000369ED">
            <w:pPr>
              <w:spacing w:before="120" w:line="312" w:lineRule="auto"/>
              <w:jc w:val="both"/>
              <w:rPr>
                <w:b/>
                <w:spacing w:val="-6"/>
                <w:sz w:val="28"/>
                <w:szCs w:val="28"/>
              </w:rPr>
            </w:pPr>
            <w:r>
              <w:rPr>
                <w:b/>
                <w:sz w:val="28"/>
                <w:szCs w:val="28"/>
              </w:rPr>
              <w:t>8</w:t>
            </w:r>
            <w:r w:rsidRPr="009D295B">
              <w:rPr>
                <w:b/>
                <w:sz w:val="28"/>
                <w:szCs w:val="28"/>
              </w:rPr>
              <w:t xml:space="preserve">. </w:t>
            </w:r>
            <w:r w:rsidRPr="00E400B8">
              <w:rPr>
                <w:b/>
                <w:spacing w:val="-6"/>
                <w:sz w:val="28"/>
                <w:szCs w:val="28"/>
              </w:rPr>
              <w:t>Nội dung đề tài:</w:t>
            </w:r>
          </w:p>
          <w:p w:rsidR="00210DFD" w:rsidRDefault="00210DFD" w:rsidP="000369ED">
            <w:pPr>
              <w:spacing w:before="120" w:line="312" w:lineRule="auto"/>
              <w:ind w:firstLine="720"/>
              <w:jc w:val="both"/>
              <w:rPr>
                <w:b/>
                <w:bCs/>
                <w:sz w:val="28"/>
                <w:szCs w:val="28"/>
              </w:rPr>
            </w:pPr>
            <w:smartTag w:uri="urn:schemas-microsoft-com:office:smarttags" w:element="place">
              <w:smartTag w:uri="urn:schemas:contacts" w:element="Sn">
                <w:r>
                  <w:rPr>
                    <w:b/>
                    <w:bCs/>
                    <w:sz w:val="28"/>
                    <w:szCs w:val="28"/>
                  </w:rPr>
                  <w:t>CHƯƠNG</w:t>
                </w:r>
              </w:smartTag>
              <w:r>
                <w:rPr>
                  <w:b/>
                  <w:bCs/>
                  <w:sz w:val="28"/>
                  <w:szCs w:val="28"/>
                </w:rPr>
                <w:t xml:space="preserve"> </w:t>
              </w:r>
              <w:smartTag w:uri="urn:schemas:contacts" w:element="Sn">
                <w:r>
                  <w:rPr>
                    <w:b/>
                    <w:bCs/>
                    <w:sz w:val="28"/>
                    <w:szCs w:val="28"/>
                  </w:rPr>
                  <w:t>I.</w:t>
                </w:r>
              </w:smartTag>
            </w:smartTag>
            <w:r>
              <w:rPr>
                <w:b/>
                <w:bCs/>
                <w:sz w:val="28"/>
                <w:szCs w:val="28"/>
              </w:rPr>
              <w:t xml:space="preserve"> MỘT SỐ VẤN ĐỀ LÝ LUẬN CHUNG VỀ BÁN HÀNG THEO NHÓM</w:t>
            </w:r>
          </w:p>
          <w:p w:rsidR="00210DFD" w:rsidRDefault="00210DFD" w:rsidP="000369ED">
            <w:pPr>
              <w:spacing w:before="120" w:line="312" w:lineRule="auto"/>
              <w:ind w:firstLine="720"/>
              <w:jc w:val="both"/>
              <w:rPr>
                <w:b/>
                <w:bCs/>
                <w:sz w:val="28"/>
                <w:szCs w:val="28"/>
              </w:rPr>
            </w:pPr>
            <w:r>
              <w:rPr>
                <w:b/>
                <w:bCs/>
                <w:sz w:val="28"/>
                <w:szCs w:val="28"/>
              </w:rPr>
              <w:t>1.1 Khái niệm về bán hàng theo nhóm, vai trò của bán hàng theo nhóm trong nền kinh tế quốc dân.</w:t>
            </w:r>
          </w:p>
          <w:p w:rsidR="00210DFD" w:rsidRDefault="00210DFD" w:rsidP="000369ED">
            <w:pPr>
              <w:spacing w:before="120" w:line="312" w:lineRule="auto"/>
              <w:ind w:firstLine="720"/>
              <w:jc w:val="both"/>
              <w:rPr>
                <w:bCs/>
                <w:sz w:val="28"/>
                <w:szCs w:val="28"/>
              </w:rPr>
            </w:pPr>
            <w:r>
              <w:rPr>
                <w:bCs/>
                <w:sz w:val="28"/>
                <w:szCs w:val="28"/>
              </w:rPr>
              <w:t>1.1.1 Khái niệm về bán hàng theo nhóm</w:t>
            </w:r>
          </w:p>
          <w:p w:rsidR="00210DFD" w:rsidRDefault="00210DFD" w:rsidP="000369ED">
            <w:pPr>
              <w:spacing w:before="120" w:line="312" w:lineRule="auto"/>
              <w:ind w:firstLine="720"/>
              <w:jc w:val="both"/>
              <w:rPr>
                <w:bCs/>
                <w:sz w:val="28"/>
                <w:szCs w:val="28"/>
              </w:rPr>
            </w:pPr>
            <w:r>
              <w:rPr>
                <w:bCs/>
                <w:sz w:val="28"/>
                <w:szCs w:val="28"/>
              </w:rPr>
              <w:lastRenderedPageBreak/>
              <w:t xml:space="preserve">1.1.2 </w:t>
            </w:r>
            <w:r w:rsidRPr="006C136A">
              <w:rPr>
                <w:bCs/>
                <w:sz w:val="28"/>
                <w:szCs w:val="28"/>
              </w:rPr>
              <w:t>Vai trò của bán hàng theo nhóm</w:t>
            </w:r>
            <w:r>
              <w:rPr>
                <w:bCs/>
                <w:sz w:val="28"/>
                <w:szCs w:val="28"/>
              </w:rPr>
              <w:t xml:space="preserve"> trong nề</w:t>
            </w:r>
            <w:r w:rsidRPr="006C136A">
              <w:rPr>
                <w:bCs/>
                <w:sz w:val="28"/>
                <w:szCs w:val="28"/>
              </w:rPr>
              <w:t>n kinh tế quốc dân.</w:t>
            </w:r>
          </w:p>
          <w:p w:rsidR="00210DFD" w:rsidRPr="0024149A" w:rsidRDefault="00210DFD" w:rsidP="000369ED">
            <w:pPr>
              <w:spacing w:before="120" w:line="312" w:lineRule="auto"/>
              <w:jc w:val="both"/>
              <w:rPr>
                <w:b/>
                <w:bCs/>
                <w:sz w:val="28"/>
                <w:szCs w:val="28"/>
              </w:rPr>
            </w:pPr>
            <w:r>
              <w:rPr>
                <w:b/>
                <w:bCs/>
                <w:sz w:val="28"/>
                <w:szCs w:val="28"/>
              </w:rPr>
              <w:t xml:space="preserve">          1.2 Các đặc điểm và điều kiện của </w:t>
            </w:r>
            <w:r w:rsidRPr="0024149A">
              <w:rPr>
                <w:b/>
                <w:bCs/>
                <w:sz w:val="28"/>
                <w:szCs w:val="28"/>
              </w:rPr>
              <w:t xml:space="preserve"> bán hàng theo nhóm</w:t>
            </w:r>
          </w:p>
          <w:p w:rsidR="00210DFD" w:rsidRDefault="00210DFD" w:rsidP="000369ED">
            <w:pPr>
              <w:spacing w:before="120" w:line="312" w:lineRule="auto"/>
              <w:ind w:firstLine="720"/>
              <w:jc w:val="both"/>
              <w:rPr>
                <w:bCs/>
                <w:sz w:val="28"/>
                <w:szCs w:val="28"/>
              </w:rPr>
            </w:pPr>
            <w:r>
              <w:rPr>
                <w:bCs/>
                <w:sz w:val="28"/>
                <w:szCs w:val="28"/>
              </w:rPr>
              <w:t>1.2.1 Các đặc điểm của bán hàng theo nhóm</w:t>
            </w:r>
          </w:p>
          <w:p w:rsidR="00210DFD" w:rsidRPr="0024149A" w:rsidRDefault="00210DFD" w:rsidP="000369ED">
            <w:pPr>
              <w:spacing w:before="120" w:line="312" w:lineRule="auto"/>
              <w:jc w:val="both"/>
              <w:rPr>
                <w:b/>
                <w:bCs/>
                <w:sz w:val="28"/>
                <w:szCs w:val="28"/>
              </w:rPr>
            </w:pPr>
            <w:r>
              <w:rPr>
                <w:bCs/>
                <w:sz w:val="28"/>
                <w:szCs w:val="28"/>
              </w:rPr>
              <w:t xml:space="preserve">          1.2.2 Các điều kiện của </w:t>
            </w:r>
            <w:r w:rsidRPr="00A7237F">
              <w:rPr>
                <w:bCs/>
                <w:sz w:val="28"/>
                <w:szCs w:val="28"/>
              </w:rPr>
              <w:t>bán hàng theo nhóm</w:t>
            </w:r>
          </w:p>
          <w:p w:rsidR="00210DFD" w:rsidRPr="0024149A" w:rsidRDefault="00210DFD" w:rsidP="000369ED">
            <w:pPr>
              <w:spacing w:before="120" w:line="312" w:lineRule="auto"/>
              <w:ind w:firstLine="748"/>
              <w:jc w:val="both"/>
              <w:rPr>
                <w:b/>
                <w:bCs/>
                <w:sz w:val="28"/>
                <w:szCs w:val="28"/>
              </w:rPr>
            </w:pPr>
            <w:r>
              <w:rPr>
                <w:b/>
                <w:bCs/>
                <w:sz w:val="28"/>
                <w:szCs w:val="28"/>
              </w:rPr>
              <w:t>1.3 Xu hướng phát triển của bán hàng theo nhóm và kinh nghiệm quản lý của</w:t>
            </w:r>
            <w:r w:rsidRPr="0024149A">
              <w:rPr>
                <w:b/>
                <w:bCs/>
                <w:sz w:val="28"/>
                <w:szCs w:val="28"/>
              </w:rPr>
              <w:t xml:space="preserve"> bán hàng theo nhóm tại một số nước</w:t>
            </w:r>
            <w:r>
              <w:rPr>
                <w:b/>
                <w:bCs/>
                <w:sz w:val="28"/>
                <w:szCs w:val="28"/>
              </w:rPr>
              <w:t xml:space="preserve"> trên thế giới. </w:t>
            </w:r>
          </w:p>
          <w:p w:rsidR="00210DFD" w:rsidRDefault="00210DFD" w:rsidP="000369ED">
            <w:pPr>
              <w:spacing w:before="120" w:line="312" w:lineRule="auto"/>
              <w:ind w:firstLine="720"/>
              <w:jc w:val="both"/>
              <w:rPr>
                <w:bCs/>
                <w:sz w:val="28"/>
                <w:szCs w:val="28"/>
              </w:rPr>
            </w:pPr>
            <w:r>
              <w:rPr>
                <w:bCs/>
                <w:sz w:val="28"/>
                <w:szCs w:val="28"/>
              </w:rPr>
              <w:t xml:space="preserve">1.3.1 Xu hướng phát triển của bán hàng theo nhóm.        </w:t>
            </w:r>
          </w:p>
          <w:p w:rsidR="00210DFD" w:rsidRDefault="00210DFD" w:rsidP="000369ED">
            <w:pPr>
              <w:spacing w:before="120" w:line="312" w:lineRule="auto"/>
              <w:ind w:firstLine="720"/>
              <w:jc w:val="both"/>
              <w:rPr>
                <w:bCs/>
                <w:sz w:val="28"/>
                <w:szCs w:val="28"/>
              </w:rPr>
            </w:pPr>
            <w:r>
              <w:rPr>
                <w:bCs/>
                <w:sz w:val="28"/>
                <w:szCs w:val="28"/>
              </w:rPr>
              <w:t>1.3.2 Kinh nghiệm quản lý của bán hàng theo nhóm tại một số nước trên thế giới.</w:t>
            </w:r>
          </w:p>
          <w:p w:rsidR="00210DFD" w:rsidRPr="005A3256" w:rsidRDefault="00210DFD" w:rsidP="000369ED">
            <w:pPr>
              <w:spacing w:before="120" w:line="312" w:lineRule="auto"/>
              <w:jc w:val="both"/>
              <w:rPr>
                <w:bCs/>
                <w:sz w:val="28"/>
                <w:szCs w:val="28"/>
              </w:rPr>
            </w:pPr>
            <w:r w:rsidRPr="00AD467D">
              <w:rPr>
                <w:b/>
                <w:bCs/>
                <w:sz w:val="28"/>
                <w:szCs w:val="28"/>
              </w:rPr>
              <w:t>CHƯƠNG II. THỰC TRẠNG CỦA BÁN HÀNG THEO NHÓM Ở VIỆT</w:t>
            </w:r>
            <w:r>
              <w:rPr>
                <w:b/>
                <w:bCs/>
                <w:sz w:val="28"/>
                <w:szCs w:val="28"/>
              </w:rPr>
              <w:t xml:space="preserve"> </w:t>
            </w:r>
            <w:smartTag w:uri="urn:schemas-microsoft-com:office:smarttags" w:element="place">
              <w:smartTag w:uri="urn:schemas-microsoft-com:office:smarttags" w:element="country-region">
                <w:r w:rsidRPr="00AD467D">
                  <w:rPr>
                    <w:b/>
                    <w:bCs/>
                    <w:sz w:val="28"/>
                    <w:szCs w:val="28"/>
                  </w:rPr>
                  <w:t>NAM</w:t>
                </w:r>
              </w:smartTag>
            </w:smartTag>
          </w:p>
          <w:p w:rsidR="00210DFD" w:rsidRDefault="00210DFD" w:rsidP="00210DFD">
            <w:pPr>
              <w:numPr>
                <w:ilvl w:val="1"/>
                <w:numId w:val="1"/>
              </w:numPr>
              <w:spacing w:before="120" w:line="312" w:lineRule="auto"/>
              <w:jc w:val="both"/>
              <w:rPr>
                <w:b/>
                <w:bCs/>
                <w:sz w:val="28"/>
                <w:szCs w:val="28"/>
              </w:rPr>
            </w:pPr>
            <w:r w:rsidRPr="00E34C17">
              <w:rPr>
                <w:b/>
                <w:bCs/>
                <w:sz w:val="28"/>
                <w:szCs w:val="28"/>
              </w:rPr>
              <w:t xml:space="preserve">Tình hình hoạt động bán hàng theo nhóm ở Việt </w:t>
            </w:r>
            <w:smartTag w:uri="urn:schemas-microsoft-com:office:smarttags" w:element="place">
              <w:smartTag w:uri="urn:schemas-microsoft-com:office:smarttags" w:element="country-region">
                <w:r w:rsidRPr="00E34C17">
                  <w:rPr>
                    <w:b/>
                    <w:bCs/>
                    <w:sz w:val="28"/>
                    <w:szCs w:val="28"/>
                  </w:rPr>
                  <w:t>Nam</w:t>
                </w:r>
              </w:smartTag>
            </w:smartTag>
            <w:r w:rsidRPr="00E34C17">
              <w:rPr>
                <w:b/>
                <w:bCs/>
                <w:sz w:val="28"/>
                <w:szCs w:val="28"/>
              </w:rPr>
              <w:t>.</w:t>
            </w:r>
          </w:p>
          <w:p w:rsidR="00210DFD" w:rsidRDefault="00210DFD" w:rsidP="000369ED">
            <w:pPr>
              <w:spacing w:before="120" w:line="312" w:lineRule="auto"/>
              <w:jc w:val="both"/>
              <w:rPr>
                <w:bCs/>
                <w:sz w:val="28"/>
                <w:szCs w:val="28"/>
              </w:rPr>
            </w:pPr>
            <w:r>
              <w:rPr>
                <w:b/>
                <w:bCs/>
                <w:sz w:val="28"/>
                <w:szCs w:val="28"/>
              </w:rPr>
              <w:t xml:space="preserve">          </w:t>
            </w:r>
            <w:r w:rsidRPr="00B13272">
              <w:rPr>
                <w:bCs/>
                <w:sz w:val="28"/>
                <w:szCs w:val="28"/>
              </w:rPr>
              <w:t>2.1.1</w:t>
            </w:r>
            <w:r>
              <w:rPr>
                <w:bCs/>
                <w:sz w:val="28"/>
                <w:szCs w:val="28"/>
              </w:rPr>
              <w:t xml:space="preserve"> Tổng quan về hoạt động bán hàng theo nhóm </w:t>
            </w:r>
            <w:r w:rsidRPr="00B13272">
              <w:rPr>
                <w:bCs/>
                <w:sz w:val="28"/>
                <w:szCs w:val="28"/>
              </w:rPr>
              <w:t xml:space="preserve"> của các doa</w:t>
            </w:r>
            <w:r>
              <w:rPr>
                <w:bCs/>
                <w:sz w:val="28"/>
                <w:szCs w:val="28"/>
              </w:rPr>
              <w:t>nh nghiệp</w:t>
            </w:r>
            <w:r w:rsidRPr="00B13272">
              <w:rPr>
                <w:bCs/>
                <w:sz w:val="28"/>
                <w:szCs w:val="28"/>
              </w:rPr>
              <w:t xml:space="preserve"> tại Việt Nam</w:t>
            </w:r>
            <w:r>
              <w:rPr>
                <w:bCs/>
                <w:sz w:val="28"/>
                <w:szCs w:val="28"/>
              </w:rPr>
              <w:t>.</w:t>
            </w:r>
          </w:p>
          <w:p w:rsidR="00210DFD" w:rsidRPr="00B13272" w:rsidRDefault="00210DFD" w:rsidP="000369ED">
            <w:pPr>
              <w:spacing w:before="120" w:line="312" w:lineRule="auto"/>
              <w:jc w:val="both"/>
              <w:rPr>
                <w:bCs/>
                <w:sz w:val="28"/>
                <w:szCs w:val="28"/>
              </w:rPr>
            </w:pPr>
            <w:r>
              <w:rPr>
                <w:bCs/>
                <w:sz w:val="28"/>
                <w:szCs w:val="28"/>
              </w:rPr>
              <w:t xml:space="preserve">          </w:t>
            </w:r>
            <w:r w:rsidRPr="00B13272">
              <w:rPr>
                <w:bCs/>
                <w:sz w:val="28"/>
                <w:szCs w:val="28"/>
              </w:rPr>
              <w:t>2.1.</w:t>
            </w:r>
            <w:r>
              <w:rPr>
                <w:bCs/>
                <w:sz w:val="28"/>
                <w:szCs w:val="28"/>
              </w:rPr>
              <w:t>2 Cơ chế quản lý, chính sách và pháp luật của Nhà nước liên quan đến bán hàng theo nhóm.</w:t>
            </w:r>
          </w:p>
          <w:p w:rsidR="00210DFD" w:rsidRPr="00CC2EAE" w:rsidRDefault="00210DFD" w:rsidP="000369ED">
            <w:pPr>
              <w:spacing w:before="120" w:line="312" w:lineRule="auto"/>
              <w:ind w:firstLine="640"/>
              <w:jc w:val="both"/>
              <w:rPr>
                <w:b/>
                <w:sz w:val="28"/>
                <w:szCs w:val="28"/>
              </w:rPr>
            </w:pPr>
            <w:r w:rsidRPr="00B13272">
              <w:rPr>
                <w:bCs/>
                <w:sz w:val="28"/>
                <w:szCs w:val="28"/>
              </w:rPr>
              <w:t xml:space="preserve"> </w:t>
            </w:r>
            <w:r w:rsidRPr="00CC2EAE">
              <w:rPr>
                <w:b/>
                <w:sz w:val="28"/>
                <w:szCs w:val="28"/>
              </w:rPr>
              <w:t xml:space="preserve">2.2. Đánh giá về thực trạng của bán hàng theo nhóm ở Việt </w:t>
            </w:r>
            <w:smartTag w:uri="urn:schemas-microsoft-com:office:smarttags" w:element="country-region">
              <w:smartTag w:uri="urn:schemas-microsoft-com:office:smarttags" w:element="place">
                <w:r w:rsidRPr="00CC2EAE">
                  <w:rPr>
                    <w:b/>
                    <w:sz w:val="28"/>
                    <w:szCs w:val="28"/>
                  </w:rPr>
                  <w:t>Nam</w:t>
                </w:r>
              </w:smartTag>
            </w:smartTag>
          </w:p>
          <w:p w:rsidR="00210DFD" w:rsidRDefault="00210DFD" w:rsidP="000369ED">
            <w:pPr>
              <w:spacing w:before="120" w:line="312" w:lineRule="auto"/>
              <w:ind w:firstLine="640"/>
              <w:jc w:val="both"/>
              <w:rPr>
                <w:sz w:val="28"/>
                <w:szCs w:val="28"/>
              </w:rPr>
            </w:pPr>
            <w:r>
              <w:rPr>
                <w:sz w:val="28"/>
                <w:szCs w:val="28"/>
              </w:rPr>
              <w:t>2.2.1 Những đặc thù của bán hàng theo nhóm ở Việt Nam</w:t>
            </w:r>
          </w:p>
          <w:p w:rsidR="00210DFD" w:rsidRDefault="00210DFD" w:rsidP="000369ED">
            <w:pPr>
              <w:spacing w:before="120" w:line="312" w:lineRule="auto"/>
              <w:ind w:firstLine="640"/>
              <w:jc w:val="both"/>
              <w:rPr>
                <w:sz w:val="28"/>
                <w:szCs w:val="28"/>
              </w:rPr>
            </w:pPr>
            <w:r>
              <w:rPr>
                <w:sz w:val="28"/>
                <w:szCs w:val="28"/>
              </w:rPr>
              <w:t xml:space="preserve">2.2.2 Các điều kiện của bán hàng theo nhóm ở Việt Nam </w:t>
            </w:r>
          </w:p>
          <w:p w:rsidR="00210DFD" w:rsidRDefault="00210DFD" w:rsidP="000369ED">
            <w:pPr>
              <w:spacing w:before="120" w:line="312" w:lineRule="auto"/>
              <w:ind w:firstLine="748"/>
              <w:jc w:val="both"/>
              <w:rPr>
                <w:b/>
                <w:bCs/>
                <w:sz w:val="28"/>
                <w:szCs w:val="28"/>
              </w:rPr>
            </w:pPr>
            <w:r>
              <w:rPr>
                <w:b/>
                <w:bCs/>
                <w:sz w:val="28"/>
                <w:szCs w:val="28"/>
              </w:rPr>
              <w:t>CHƯƠNG III. MỘT SỐ</w:t>
            </w:r>
            <w:r w:rsidRPr="00AD467D">
              <w:rPr>
                <w:b/>
                <w:bCs/>
                <w:sz w:val="28"/>
                <w:szCs w:val="28"/>
              </w:rPr>
              <w:t xml:space="preserve"> KIẾN NGHỊ </w:t>
            </w:r>
            <w:r>
              <w:rPr>
                <w:b/>
                <w:bCs/>
                <w:sz w:val="28"/>
                <w:szCs w:val="28"/>
              </w:rPr>
              <w:t xml:space="preserve">VÀ GIẢI PHÁP NHẰM QUẢN LÝ, </w:t>
            </w:r>
            <w:r w:rsidRPr="00AD467D">
              <w:rPr>
                <w:b/>
                <w:bCs/>
                <w:sz w:val="28"/>
                <w:szCs w:val="28"/>
              </w:rPr>
              <w:t>PHÁT TRIỂN CÓ HIỆU QUẢ BÁN HÀNG THEO NHÓM Ở VIỆT NAM</w:t>
            </w:r>
          </w:p>
          <w:p w:rsidR="00210DFD" w:rsidRPr="00502239" w:rsidRDefault="00210DFD" w:rsidP="000369ED">
            <w:pPr>
              <w:spacing w:before="120" w:line="312" w:lineRule="auto"/>
              <w:ind w:firstLine="748"/>
              <w:jc w:val="both"/>
              <w:rPr>
                <w:bCs/>
                <w:sz w:val="28"/>
                <w:szCs w:val="28"/>
              </w:rPr>
            </w:pPr>
            <w:r>
              <w:rPr>
                <w:b/>
                <w:bCs/>
                <w:sz w:val="28"/>
                <w:szCs w:val="28"/>
              </w:rPr>
              <w:t xml:space="preserve">3.1 Một số kiến nghị </w:t>
            </w:r>
            <w:r w:rsidRPr="00502239">
              <w:rPr>
                <w:b/>
                <w:bCs/>
                <w:sz w:val="28"/>
                <w:szCs w:val="28"/>
              </w:rPr>
              <w:t>và g</w:t>
            </w:r>
            <w:r>
              <w:rPr>
                <w:b/>
                <w:bCs/>
                <w:sz w:val="28"/>
                <w:szCs w:val="28"/>
              </w:rPr>
              <w:t xml:space="preserve">iải pháp đối với Nhà nước nhằm quản lý và phát triển có hiệu quả bán hàng theo nhóm tại Việt </w:t>
            </w:r>
            <w:smartTag w:uri="urn:schemas-microsoft-com:office:smarttags" w:element="country-region">
              <w:smartTag w:uri="urn:schemas-microsoft-com:office:smarttags" w:element="place">
                <w:r>
                  <w:rPr>
                    <w:b/>
                    <w:bCs/>
                    <w:sz w:val="28"/>
                    <w:szCs w:val="28"/>
                  </w:rPr>
                  <w:t>Nam</w:t>
                </w:r>
              </w:smartTag>
            </w:smartTag>
            <w:r>
              <w:rPr>
                <w:b/>
                <w:bCs/>
                <w:sz w:val="28"/>
                <w:szCs w:val="28"/>
              </w:rPr>
              <w:t>.</w:t>
            </w:r>
          </w:p>
          <w:p w:rsidR="00210DFD" w:rsidRDefault="00210DFD" w:rsidP="000369ED">
            <w:pPr>
              <w:spacing w:before="120" w:line="312" w:lineRule="auto"/>
              <w:ind w:firstLine="720"/>
              <w:jc w:val="both"/>
              <w:rPr>
                <w:bCs/>
                <w:sz w:val="28"/>
                <w:szCs w:val="28"/>
              </w:rPr>
            </w:pPr>
            <w:r w:rsidRPr="00B443A7">
              <w:rPr>
                <w:bCs/>
                <w:sz w:val="28"/>
                <w:szCs w:val="28"/>
              </w:rPr>
              <w:t xml:space="preserve">3.2.1 </w:t>
            </w:r>
            <w:r>
              <w:rPr>
                <w:bCs/>
                <w:sz w:val="28"/>
                <w:szCs w:val="28"/>
              </w:rPr>
              <w:t>Kiến nghị</w:t>
            </w:r>
          </w:p>
          <w:p w:rsidR="00210DFD" w:rsidRDefault="00210DFD" w:rsidP="000369ED">
            <w:pPr>
              <w:spacing w:before="120" w:line="312" w:lineRule="auto"/>
              <w:ind w:firstLine="640"/>
              <w:jc w:val="both"/>
              <w:rPr>
                <w:bCs/>
                <w:sz w:val="28"/>
                <w:szCs w:val="28"/>
              </w:rPr>
            </w:pPr>
            <w:r>
              <w:rPr>
                <w:bCs/>
                <w:sz w:val="28"/>
                <w:szCs w:val="28"/>
              </w:rPr>
              <w:lastRenderedPageBreak/>
              <w:t xml:space="preserve"> </w:t>
            </w:r>
            <w:r w:rsidRPr="00B443A7">
              <w:rPr>
                <w:bCs/>
                <w:sz w:val="28"/>
                <w:szCs w:val="28"/>
              </w:rPr>
              <w:t xml:space="preserve">3.2.2 </w:t>
            </w:r>
            <w:r>
              <w:rPr>
                <w:bCs/>
                <w:sz w:val="28"/>
                <w:szCs w:val="28"/>
              </w:rPr>
              <w:t>Giải pháp</w:t>
            </w:r>
          </w:p>
          <w:p w:rsidR="00210DFD" w:rsidRPr="00B74401" w:rsidRDefault="00210DFD" w:rsidP="000369ED">
            <w:pPr>
              <w:spacing w:before="120" w:line="312" w:lineRule="auto"/>
              <w:ind w:firstLine="640"/>
              <w:jc w:val="both"/>
              <w:rPr>
                <w:b/>
                <w:bCs/>
                <w:sz w:val="28"/>
                <w:szCs w:val="28"/>
              </w:rPr>
            </w:pPr>
            <w:r w:rsidRPr="00502239">
              <w:rPr>
                <w:b/>
                <w:bCs/>
                <w:sz w:val="28"/>
                <w:szCs w:val="28"/>
              </w:rPr>
              <w:t xml:space="preserve">3.2. </w:t>
            </w:r>
            <w:r>
              <w:rPr>
                <w:b/>
                <w:bCs/>
                <w:sz w:val="28"/>
                <w:szCs w:val="28"/>
              </w:rPr>
              <w:t>Một số g</w:t>
            </w:r>
            <w:r w:rsidRPr="00502239">
              <w:rPr>
                <w:b/>
                <w:bCs/>
                <w:sz w:val="28"/>
                <w:szCs w:val="28"/>
              </w:rPr>
              <w:t>iải pháp đối với doanh nghiệp</w:t>
            </w:r>
            <w:r>
              <w:rPr>
                <w:b/>
                <w:bCs/>
                <w:sz w:val="28"/>
                <w:szCs w:val="28"/>
              </w:rPr>
              <w:t xml:space="preserve"> Việt </w:t>
            </w:r>
            <w:smartTag w:uri="urn:schemas-microsoft-com:office:smarttags" w:element="country-region">
              <w:smartTag w:uri="urn:schemas-microsoft-com:office:smarttags" w:element="place">
                <w:r>
                  <w:rPr>
                    <w:b/>
                    <w:bCs/>
                    <w:sz w:val="28"/>
                    <w:szCs w:val="28"/>
                  </w:rPr>
                  <w:t>Nam</w:t>
                </w:r>
              </w:smartTag>
            </w:smartTag>
            <w:r w:rsidRPr="00502239">
              <w:rPr>
                <w:b/>
                <w:bCs/>
                <w:sz w:val="28"/>
                <w:szCs w:val="28"/>
              </w:rPr>
              <w:t xml:space="preserve"> nhằm quản lý và phát triển có hiệu quả bán hàng theo nhóm</w:t>
            </w:r>
            <w:r>
              <w:rPr>
                <w:b/>
                <w:bCs/>
                <w:sz w:val="28"/>
                <w:szCs w:val="28"/>
              </w:rPr>
              <w:t>.</w:t>
            </w:r>
          </w:p>
          <w:p w:rsidR="00210DFD" w:rsidRPr="00CA0E3D" w:rsidRDefault="00210DFD" w:rsidP="000369ED">
            <w:pPr>
              <w:spacing w:before="120" w:line="312" w:lineRule="auto"/>
              <w:ind w:firstLine="720"/>
              <w:jc w:val="both"/>
              <w:rPr>
                <w:b/>
                <w:bCs/>
                <w:sz w:val="28"/>
                <w:szCs w:val="28"/>
              </w:rPr>
            </w:pPr>
            <w:r w:rsidRPr="00AD467D">
              <w:rPr>
                <w:b/>
                <w:bCs/>
                <w:sz w:val="28"/>
                <w:szCs w:val="28"/>
              </w:rPr>
              <w:t>KẾT LUẬN</w:t>
            </w:r>
          </w:p>
        </w:tc>
      </w:tr>
    </w:tbl>
    <w:p w:rsidR="00EC2E1A" w:rsidRDefault="00EC2E1A" w:rsidP="00297C77"/>
    <w:sectPr w:rsidR="00EC2E1A" w:rsidSect="00EC2E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7E4" w:rsidRDefault="008237E4" w:rsidP="00210DFD">
      <w:r>
        <w:separator/>
      </w:r>
    </w:p>
  </w:endnote>
  <w:endnote w:type="continuationSeparator" w:id="1">
    <w:p w:rsidR="008237E4" w:rsidRDefault="008237E4" w:rsidP="00210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7E4" w:rsidRDefault="008237E4" w:rsidP="00210DFD">
      <w:r>
        <w:separator/>
      </w:r>
    </w:p>
  </w:footnote>
  <w:footnote w:type="continuationSeparator" w:id="1">
    <w:p w:rsidR="008237E4" w:rsidRDefault="008237E4" w:rsidP="00210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9405E"/>
    <w:multiLevelType w:val="multilevel"/>
    <w:tmpl w:val="3AB462F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10DFD"/>
    <w:rsid w:val="00210DFD"/>
    <w:rsid w:val="00297C77"/>
    <w:rsid w:val="008237E4"/>
    <w:rsid w:val="00EC2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10DFD"/>
    <w:pPr>
      <w:spacing w:before="120" w:after="120"/>
      <w:jc w:val="center"/>
    </w:pPr>
    <w:rPr>
      <w:b/>
      <w:sz w:val="28"/>
      <w:szCs w:val="28"/>
    </w:rPr>
  </w:style>
  <w:style w:type="character" w:customStyle="1" w:styleId="HeaderChar">
    <w:name w:val="Header Char"/>
    <w:basedOn w:val="DefaultParagraphFont"/>
    <w:link w:val="Header"/>
    <w:rsid w:val="00210DFD"/>
    <w:rPr>
      <w:rFonts w:ascii="Times New Roman" w:eastAsia="Times New Roman" w:hAnsi="Times New Roman" w:cs="Times New Roman"/>
      <w:b/>
      <w:sz w:val="28"/>
      <w:szCs w:val="28"/>
    </w:rPr>
  </w:style>
  <w:style w:type="paragraph" w:styleId="Footer">
    <w:name w:val="footer"/>
    <w:basedOn w:val="Normal"/>
    <w:link w:val="FooterChar"/>
    <w:rsid w:val="00210DFD"/>
    <w:pPr>
      <w:tabs>
        <w:tab w:val="center" w:pos="4320"/>
        <w:tab w:val="right" w:pos="8640"/>
      </w:tabs>
    </w:pPr>
    <w:rPr>
      <w:rFonts w:ascii=".VnTime" w:hAnsi=".VnTime"/>
      <w:sz w:val="28"/>
    </w:rPr>
  </w:style>
  <w:style w:type="character" w:customStyle="1" w:styleId="FooterChar">
    <w:name w:val="Footer Char"/>
    <w:basedOn w:val="DefaultParagraphFont"/>
    <w:link w:val="Footer"/>
    <w:rsid w:val="00210DFD"/>
    <w:rPr>
      <w:rFonts w:ascii=".VnTime" w:eastAsia="Times New Roman" w:hAnsi=".VnTime" w:cs="Times New Roman"/>
      <w:sz w:val="28"/>
      <w:szCs w:val="24"/>
    </w:rPr>
  </w:style>
  <w:style w:type="paragraph" w:styleId="FootnoteText">
    <w:name w:val="footnote text"/>
    <w:basedOn w:val="Normal"/>
    <w:link w:val="FootnoteTextChar"/>
    <w:semiHidden/>
    <w:rsid w:val="00210DFD"/>
    <w:rPr>
      <w:sz w:val="20"/>
      <w:szCs w:val="20"/>
    </w:rPr>
  </w:style>
  <w:style w:type="character" w:customStyle="1" w:styleId="FootnoteTextChar">
    <w:name w:val="Footnote Text Char"/>
    <w:basedOn w:val="DefaultParagraphFont"/>
    <w:link w:val="FootnoteText"/>
    <w:semiHidden/>
    <w:rsid w:val="00210DFD"/>
    <w:rPr>
      <w:rFonts w:ascii="Times New Roman" w:eastAsia="Times New Roman" w:hAnsi="Times New Roman" w:cs="Times New Roman"/>
      <w:sz w:val="20"/>
      <w:szCs w:val="20"/>
    </w:rPr>
  </w:style>
  <w:style w:type="character" w:styleId="FootnoteReference">
    <w:name w:val="footnote reference"/>
    <w:semiHidden/>
    <w:rsid w:val="00210DF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1861</Words>
  <Characters>10611</Characters>
  <Application>Microsoft Office Word</Application>
  <DocSecurity>0</DocSecurity>
  <Lines>88</Lines>
  <Paragraphs>24</Paragraphs>
  <ScaleCrop>false</ScaleCrop>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2013-06-12T03:00:00Z</dcterms:created>
  <dcterms:modified xsi:type="dcterms:W3CDTF">2013-06-12T03:07:00Z</dcterms:modified>
</cp:coreProperties>
</file>